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34" w:rsidRDefault="00941034" w:rsidP="008835D7">
      <w:pPr>
        <w:spacing w:after="0" w:line="240" w:lineRule="auto"/>
        <w:ind w:right="-144"/>
        <w:jc w:val="center"/>
        <w:rPr>
          <w:rFonts w:ascii="Times New Roman" w:hAnsi="Times New Roman"/>
          <w:szCs w:val="24"/>
        </w:rPr>
      </w:pPr>
    </w:p>
    <w:p w:rsidR="00941034" w:rsidRDefault="00941034" w:rsidP="00963A6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63A6F" w:rsidRPr="00963A6F" w:rsidRDefault="00963A6F" w:rsidP="00963A6F">
      <w:pPr>
        <w:spacing w:after="0" w:line="240" w:lineRule="auto"/>
        <w:ind w:left="5670"/>
        <w:rPr>
          <w:rFonts w:ascii="Times New Roman" w:hAnsi="Times New Roman"/>
          <w:szCs w:val="24"/>
        </w:rPr>
      </w:pPr>
    </w:p>
    <w:p w:rsidR="00A321E2" w:rsidRPr="00963A6F" w:rsidRDefault="00A321E2" w:rsidP="00F0673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00F4" w:rsidRDefault="00963A6F" w:rsidP="00B945EB">
      <w:pPr>
        <w:spacing w:after="0" w:line="240" w:lineRule="auto"/>
        <w:ind w:left="4253"/>
        <w:rPr>
          <w:rFonts w:ascii="Times New Roman" w:hAnsi="Times New Roman"/>
        </w:rPr>
      </w:pPr>
      <w:r w:rsidRPr="00963A6F">
        <w:rPr>
          <w:rFonts w:ascii="Times New Roman" w:hAnsi="Times New Roman"/>
        </w:rPr>
        <w:t>Приложение №</w:t>
      </w:r>
      <w:r w:rsidR="00D30DAC">
        <w:rPr>
          <w:rFonts w:ascii="Times New Roman" w:hAnsi="Times New Roman"/>
        </w:rPr>
        <w:t xml:space="preserve"> 19</w:t>
      </w:r>
      <w:r w:rsidRPr="00963A6F">
        <w:rPr>
          <w:rFonts w:ascii="Times New Roman" w:hAnsi="Times New Roman"/>
        </w:rPr>
        <w:t xml:space="preserve"> </w:t>
      </w:r>
      <w:r w:rsidR="0016512B">
        <w:rPr>
          <w:rFonts w:ascii="Times New Roman" w:hAnsi="Times New Roman"/>
        </w:rPr>
        <w:t xml:space="preserve">    </w:t>
      </w:r>
    </w:p>
    <w:p w:rsidR="001D433E" w:rsidRDefault="00F900F4" w:rsidP="001D433E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1D433E">
        <w:rPr>
          <w:rFonts w:ascii="Times New Roman" w:hAnsi="Times New Roman"/>
        </w:rPr>
        <w:t xml:space="preserve"> </w:t>
      </w:r>
      <w:r w:rsidR="00230E17">
        <w:rPr>
          <w:rFonts w:ascii="Times New Roman" w:hAnsi="Times New Roman"/>
        </w:rPr>
        <w:t xml:space="preserve"> адаптированной</w:t>
      </w:r>
      <w:r w:rsidR="001D433E">
        <w:rPr>
          <w:rFonts w:ascii="Times New Roman" w:hAnsi="Times New Roman"/>
        </w:rPr>
        <w:t xml:space="preserve"> </w:t>
      </w:r>
      <w:r w:rsidR="00230E17">
        <w:rPr>
          <w:rFonts w:ascii="Times New Roman" w:hAnsi="Times New Roman"/>
        </w:rPr>
        <w:t xml:space="preserve"> </w:t>
      </w:r>
      <w:r w:rsidR="001D433E">
        <w:rPr>
          <w:rFonts w:ascii="Times New Roman" w:hAnsi="Times New Roman"/>
        </w:rPr>
        <w:t>образовательной</w:t>
      </w:r>
      <w:r w:rsidR="00B945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63A6F" w:rsidRPr="00963A6F">
        <w:rPr>
          <w:rFonts w:ascii="Times New Roman" w:hAnsi="Times New Roman"/>
        </w:rPr>
        <w:t xml:space="preserve">программе  </w:t>
      </w:r>
    </w:p>
    <w:p w:rsidR="001D433E" w:rsidRDefault="00963A6F" w:rsidP="001D433E">
      <w:pPr>
        <w:spacing w:after="0" w:line="240" w:lineRule="auto"/>
        <w:ind w:left="4253"/>
        <w:rPr>
          <w:rFonts w:ascii="Times New Roman" w:hAnsi="Times New Roman"/>
        </w:rPr>
      </w:pPr>
      <w:r w:rsidRPr="00963A6F">
        <w:rPr>
          <w:rFonts w:ascii="Times New Roman" w:hAnsi="Times New Roman"/>
        </w:rPr>
        <w:t>основного</w:t>
      </w:r>
      <w:r>
        <w:rPr>
          <w:rFonts w:ascii="Times New Roman" w:hAnsi="Times New Roman"/>
        </w:rPr>
        <w:t xml:space="preserve"> </w:t>
      </w:r>
      <w:r w:rsidRPr="00963A6F">
        <w:rPr>
          <w:rFonts w:ascii="Times New Roman" w:hAnsi="Times New Roman"/>
        </w:rPr>
        <w:t xml:space="preserve">общего образования </w:t>
      </w:r>
    </w:p>
    <w:p w:rsidR="00B945EB" w:rsidRDefault="001D433E" w:rsidP="001D433E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обучающихся с </w:t>
      </w:r>
      <w:r w:rsidR="005811EF">
        <w:rPr>
          <w:rFonts w:ascii="Times New Roman" w:hAnsi="Times New Roman"/>
        </w:rPr>
        <w:t xml:space="preserve"> задержкой психического развития</w:t>
      </w:r>
    </w:p>
    <w:p w:rsidR="00B945EB" w:rsidRDefault="003D35AD" w:rsidP="00B945EB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963A6F" w:rsidRPr="00963A6F">
        <w:rPr>
          <w:rFonts w:ascii="Times New Roman" w:hAnsi="Times New Roman"/>
        </w:rPr>
        <w:t xml:space="preserve">ОУ  </w:t>
      </w:r>
      <w:r>
        <w:rPr>
          <w:rFonts w:ascii="Times New Roman" w:hAnsi="Times New Roman"/>
        </w:rPr>
        <w:t>«</w:t>
      </w:r>
      <w:r w:rsidR="00963A6F" w:rsidRPr="00963A6F">
        <w:rPr>
          <w:rFonts w:ascii="Times New Roman" w:hAnsi="Times New Roman"/>
        </w:rPr>
        <w:t>Бердюгинская  СОШ</w:t>
      </w:r>
      <w:r>
        <w:rPr>
          <w:rFonts w:ascii="Times New Roman" w:hAnsi="Times New Roman"/>
        </w:rPr>
        <w:t>»</w:t>
      </w:r>
      <w:r w:rsidR="00B945EB">
        <w:rPr>
          <w:rFonts w:ascii="Times New Roman" w:hAnsi="Times New Roman"/>
        </w:rPr>
        <w:t>, утверждённой</w:t>
      </w:r>
    </w:p>
    <w:p w:rsidR="00963A6F" w:rsidRDefault="00B945EB" w:rsidP="00B945EB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приказом МОУ «Бердюгинская СОШ»</w:t>
      </w:r>
    </w:p>
    <w:p w:rsidR="0075399D" w:rsidRPr="0075399D" w:rsidRDefault="0075399D" w:rsidP="0075399D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75399D">
        <w:rPr>
          <w:rFonts w:ascii="Times New Roman" w:eastAsia="Times New Roman" w:hAnsi="Times New Roman"/>
          <w:sz w:val="24"/>
          <w:szCs w:val="24"/>
        </w:rPr>
        <w:t>от 28.08.2019 № 74/3-од</w:t>
      </w:r>
    </w:p>
    <w:p w:rsidR="00963A6F" w:rsidRPr="00963A6F" w:rsidRDefault="00963A6F" w:rsidP="00B945EB">
      <w:pPr>
        <w:spacing w:after="0" w:line="240" w:lineRule="auto"/>
        <w:ind w:left="5670"/>
        <w:rPr>
          <w:rFonts w:ascii="Times New Roman" w:hAnsi="Times New Roman"/>
        </w:rPr>
      </w:pPr>
    </w:p>
    <w:p w:rsidR="00963A6F" w:rsidRPr="00963A6F" w:rsidRDefault="00963A6F" w:rsidP="00963A6F">
      <w:pPr>
        <w:ind w:left="5670"/>
        <w:rPr>
          <w:rFonts w:ascii="Times New Roman" w:hAnsi="Times New Roman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7740B" w:rsidRDefault="00B7740B" w:rsidP="00F06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19E6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F900F4" w:rsidRDefault="00B945EB" w:rsidP="00F900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учебного</w:t>
      </w:r>
      <w:r w:rsidR="00A321E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предмета</w:t>
      </w:r>
    </w:p>
    <w:p w:rsidR="00A321E2" w:rsidRDefault="00A321E2" w:rsidP="00F900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bookmarkStart w:id="0" w:name="_GoBack"/>
      <w:r>
        <w:rPr>
          <w:rFonts w:ascii="Times New Roman" w:hAnsi="Times New Roman"/>
          <w:b/>
          <w:sz w:val="36"/>
          <w:szCs w:val="36"/>
        </w:rPr>
        <w:t>Изобразительное искусство</w:t>
      </w:r>
      <w:bookmarkEnd w:id="0"/>
      <w:r w:rsidRPr="009C19E6">
        <w:rPr>
          <w:rFonts w:ascii="Times New Roman" w:hAnsi="Times New Roman"/>
          <w:b/>
          <w:sz w:val="36"/>
          <w:szCs w:val="36"/>
        </w:rPr>
        <w:t>»</w:t>
      </w:r>
    </w:p>
    <w:p w:rsidR="00A321E2" w:rsidRPr="00C42154" w:rsidRDefault="00CD2F0D" w:rsidP="00F06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154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Pr="009C19E6" w:rsidRDefault="00A321E2" w:rsidP="00F06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245" w:rsidRDefault="00BD5245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245" w:rsidRDefault="00BD5245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245" w:rsidRDefault="00BD5245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245" w:rsidRDefault="00BD5245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945EB" w:rsidRDefault="00B945EB" w:rsidP="00BD5245">
      <w:pPr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945EB" w:rsidRDefault="00B945EB" w:rsidP="001D433E">
      <w:pPr>
        <w:rPr>
          <w:rFonts w:ascii="Times New Roman" w:hAnsi="Times New Roman"/>
          <w:sz w:val="24"/>
          <w:szCs w:val="24"/>
        </w:rPr>
      </w:pPr>
    </w:p>
    <w:p w:rsidR="001D433E" w:rsidRDefault="001D433E" w:rsidP="001D433E">
      <w:pPr>
        <w:rPr>
          <w:rFonts w:ascii="Times New Roman" w:hAnsi="Times New Roman"/>
          <w:sz w:val="24"/>
          <w:szCs w:val="24"/>
        </w:rPr>
      </w:pPr>
    </w:p>
    <w:p w:rsidR="00423BC7" w:rsidRDefault="00A319B3" w:rsidP="00BD5245">
      <w:pPr>
        <w:ind w:firstLine="4536"/>
        <w:jc w:val="right"/>
        <w:rPr>
          <w:rStyle w:val="dash041e005f0431005f044b005f0447005f043d005f044b005f0439005f005fchar1char1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05C1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41034" w:rsidRDefault="00963A6F" w:rsidP="00BD5245">
      <w:pPr>
        <w:spacing w:after="0" w:line="240" w:lineRule="auto"/>
        <w:jc w:val="center"/>
        <w:rPr>
          <w:rFonts w:ascii="Times New Roman" w:hAnsi="Times New Roman"/>
        </w:rPr>
      </w:pPr>
      <w:r w:rsidRPr="00963A6F">
        <w:rPr>
          <w:rFonts w:ascii="Times New Roman" w:hAnsi="Times New Roman"/>
        </w:rPr>
        <w:t>д. Бердюгина</w:t>
      </w:r>
    </w:p>
    <w:p w:rsidR="00187D9C" w:rsidRDefault="00F94D01" w:rsidP="001D43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963A6F">
        <w:rPr>
          <w:rFonts w:ascii="Times New Roman" w:hAnsi="Times New Roman"/>
        </w:rPr>
        <w:t xml:space="preserve"> г</w:t>
      </w: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Pr="00963A6F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DE1184" w:rsidRPr="00BD5245" w:rsidRDefault="00BD5245" w:rsidP="00BD5245">
      <w:pPr>
        <w:spacing w:after="0" w:line="240" w:lineRule="auto"/>
        <w:ind w:right="424"/>
        <w:jc w:val="center"/>
        <w:rPr>
          <w:rStyle w:val="dash041e005f0431005f044b005f0447005f043d005f044b005f0439005f005fchar1char1"/>
          <w:b/>
          <w:szCs w:val="24"/>
        </w:rPr>
      </w:pPr>
      <w:r w:rsidRPr="00BD5245">
        <w:rPr>
          <w:rStyle w:val="dash041e005f0431005f044b005f0447005f043d005f044b005f0439005f005fchar1char1"/>
          <w:b/>
          <w:szCs w:val="24"/>
        </w:rPr>
        <w:t>1.</w:t>
      </w:r>
      <w:r w:rsidR="00A321E2" w:rsidRPr="00BD5245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</w:t>
      </w:r>
    </w:p>
    <w:p w:rsidR="00A321E2" w:rsidRPr="00BD5245" w:rsidRDefault="00A321E2" w:rsidP="00BD5245">
      <w:pPr>
        <w:spacing w:after="0" w:line="240" w:lineRule="auto"/>
        <w:ind w:right="424"/>
        <w:jc w:val="center"/>
        <w:rPr>
          <w:rStyle w:val="dash041e005f0431005f044b005f0447005f043d005f044b005f0439005f005fchar1char1"/>
          <w:szCs w:val="24"/>
        </w:rPr>
      </w:pPr>
      <w:r w:rsidRPr="00BD5245">
        <w:rPr>
          <w:rStyle w:val="dash041e005f0431005f044b005f0447005f043d005f044b005f0439005f005fchar1char1"/>
          <w:b/>
          <w:szCs w:val="24"/>
        </w:rPr>
        <w:t>«Изобразительное искусство»</w:t>
      </w:r>
    </w:p>
    <w:p w:rsidR="00A321E2" w:rsidRPr="001B6111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структуре планируемых результатов выделяется </w:t>
      </w:r>
      <w:r w:rsidRPr="002A5646">
        <w:rPr>
          <w:rStyle w:val="20"/>
          <w:rFonts w:ascii="Times New Roman" w:hAnsi="Times New Roman"/>
          <w:color w:val="auto"/>
          <w:sz w:val="24"/>
          <w:szCs w:val="24"/>
        </w:rPr>
        <w:t>следующие группы: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Личностные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</w:t>
      </w:r>
      <w:r w:rsidR="00A735BA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персонифицированной информации.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2.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Метапредметные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Предметные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Планируемые результаты, отнесенные к блоку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научится»,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Достижение планируемых результатов, отнесенных к блоку «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Выпускник научится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блоке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получит возможность научиться»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отдельные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</w:t>
      </w:r>
      <w:r w:rsidR="00A735BA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персонифицированной информации. Соответствующая группа результатов в тексте выделена курсивом. </w:t>
      </w:r>
    </w:p>
    <w:p w:rsidR="00F900F4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получит возможность научиться»,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могут включаться в материалы итогового контроля блока «Выпускник научится». Основные цели такого включения –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BD5245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4624D7">
        <w:rPr>
          <w:rStyle w:val="20"/>
          <w:rFonts w:ascii="Times New Roman" w:hAnsi="Times New Roman"/>
          <w:color w:val="auto"/>
          <w:sz w:val="24"/>
          <w:szCs w:val="24"/>
        </w:rPr>
        <w:t xml:space="preserve">Личностные результаты освоения учебного </w:t>
      </w: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 xml:space="preserve">предмета </w:t>
      </w:r>
    </w:p>
    <w:p w:rsidR="00A321E2" w:rsidRPr="00FB3434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>«Изобразительное искусство»: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1. Российская гражданская идентичность: патриотизм, уважение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4.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900F4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в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чрезвычайных </w:t>
      </w:r>
    </w:p>
    <w:p w:rsidR="00F900F4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ситуациях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, угрожающих жизни и здоровью людей, правил поведения на транспорте и на дорогах.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D5245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4624D7">
        <w:rPr>
          <w:rStyle w:val="20"/>
          <w:rFonts w:ascii="Times New Roman" w:hAnsi="Times New Roman"/>
          <w:color w:val="auto"/>
          <w:sz w:val="24"/>
          <w:szCs w:val="24"/>
        </w:rPr>
        <w:t xml:space="preserve">Метапредметные результаты освоения </w:t>
      </w: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>учебного предмета</w:t>
      </w:r>
    </w:p>
    <w:p w:rsidR="00A321E2" w:rsidRPr="004624D7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 xml:space="preserve"> «Изобразительное искусство»: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="00D84DAF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321E2" w:rsidRPr="00963A6F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proofErr w:type="spellStart"/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Межпредметные</w:t>
      </w:r>
      <w:proofErr w:type="spellEnd"/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 xml:space="preserve"> понятия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Условием формирования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межпредметных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предмету «Изобразительное искусство»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При изучении 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учебного предмета 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«Изобразительное искусство»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ходе изучения учебного 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предмета «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Изобразительное искусство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>» обучающиеся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321E2" w:rsidRPr="00963A6F" w:rsidRDefault="00F900F4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>
        <w:rPr>
          <w:rStyle w:val="20"/>
          <w:rFonts w:ascii="Times New Roman" w:hAnsi="Times New Roman"/>
          <w:color w:val="auto"/>
          <w:sz w:val="24"/>
          <w:szCs w:val="24"/>
        </w:rPr>
        <w:t>Регулятивные УУД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2.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21E2" w:rsidRPr="00963A6F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Познавательные УУД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6.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выделять явление из общего ряда других явлений;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вербализовать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эмоциональное впечатление, оказанное на него источником;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текстовое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, и наоборот;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8. Смысловое чтение.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резюмировать главную идею текста;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non-fiction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критически оценивать содержание и форму текста.</w:t>
      </w:r>
    </w:p>
    <w:p w:rsidR="00F900F4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свое отношение к природной среде;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 w:rsidR="00A321E2" w:rsidRPr="00963A6F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Коммуникативные УУД</w:t>
      </w:r>
    </w:p>
    <w:p w:rsidR="003D35AD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общую точку зрения в дискуссии;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организовывать учебное взаимодействие в группе (определять общие цели, распределять роли, дого</w:t>
      </w:r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>вариваться друг с другом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);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35AD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16164" w:rsidRPr="001B6111" w:rsidRDefault="00A321E2" w:rsidP="005578B4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отбирать и использовать речевые средства в процессе коммуникации с другими людьми (диало</w:t>
      </w:r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>г в паре, в малой группе</w:t>
      </w:r>
      <w:proofErr w:type="gramStart"/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)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321E2" w:rsidRPr="00B945EB" w:rsidRDefault="00A321E2" w:rsidP="00B945EB">
      <w:pPr>
        <w:pStyle w:val="ConsPlusNormal"/>
        <w:ind w:right="424" w:firstLine="540"/>
        <w:jc w:val="center"/>
        <w:rPr>
          <w:rFonts w:ascii="Times New Roman" w:hAnsi="Times New Roman"/>
          <w:b/>
          <w:sz w:val="24"/>
          <w:szCs w:val="24"/>
        </w:rPr>
      </w:pPr>
      <w:r w:rsidRPr="00B945EB">
        <w:rPr>
          <w:rFonts w:ascii="Times New Roman" w:hAnsi="Times New Roman"/>
          <w:b/>
          <w:sz w:val="24"/>
          <w:szCs w:val="24"/>
        </w:rPr>
        <w:t>Предметные результаты изучения предметной обл</w:t>
      </w:r>
      <w:r w:rsidR="00281489">
        <w:rPr>
          <w:rFonts w:ascii="Times New Roman" w:hAnsi="Times New Roman"/>
          <w:b/>
          <w:sz w:val="24"/>
          <w:szCs w:val="24"/>
        </w:rPr>
        <w:t>асти "Изобразительное искусство</w:t>
      </w:r>
      <w:r w:rsidR="00A735BA" w:rsidRPr="00B945EB">
        <w:rPr>
          <w:rFonts w:ascii="Times New Roman" w:hAnsi="Times New Roman"/>
          <w:b/>
          <w:sz w:val="24"/>
          <w:szCs w:val="24"/>
        </w:rPr>
        <w:t>"  отражают</w:t>
      </w:r>
      <w:r w:rsidRPr="00B945EB">
        <w:rPr>
          <w:rFonts w:ascii="Times New Roman" w:hAnsi="Times New Roman"/>
          <w:b/>
          <w:sz w:val="24"/>
          <w:szCs w:val="24"/>
        </w:rPr>
        <w:t>: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lastRenderedPageBreak/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A735BA" w:rsidRPr="00A735BA" w:rsidRDefault="00A735BA" w:rsidP="00BD5245">
      <w:pPr>
        <w:pStyle w:val="ConsPlusNormal"/>
        <w:ind w:right="424" w:firstLine="567"/>
        <w:jc w:val="center"/>
        <w:rPr>
          <w:rFonts w:ascii="Times New Roman" w:hAnsi="Times New Roman"/>
          <w:b/>
          <w:sz w:val="24"/>
          <w:szCs w:val="24"/>
        </w:rPr>
      </w:pPr>
      <w:r w:rsidRPr="00CE2633">
        <w:rPr>
          <w:rFonts w:ascii="Times New Roman" w:hAnsi="Times New Roman"/>
          <w:b/>
          <w:bCs/>
          <w:sz w:val="24"/>
          <w:szCs w:val="24"/>
        </w:rPr>
        <w:t>В ходе изучения учебного предмета «Изобразительное искусство»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EE7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</w:t>
      </w:r>
      <w:r w:rsidR="00A97E24">
        <w:rPr>
          <w:rFonts w:ascii="Times New Roman" w:hAnsi="Times New Roman"/>
          <w:sz w:val="24"/>
          <w:szCs w:val="24"/>
          <w:lang w:eastAsia="ru-RU"/>
        </w:rPr>
        <w:t xml:space="preserve"> Гжели, Городца, Хохломы</w:t>
      </w:r>
      <w:r w:rsidRPr="008E3EE7">
        <w:rPr>
          <w:rFonts w:ascii="Times New Roman" w:hAnsi="Times New Roman"/>
          <w:sz w:val="24"/>
          <w:szCs w:val="24"/>
          <w:lang w:eastAsia="ru-RU"/>
        </w:rPr>
        <w:t>) на основе ритмического повтора изобразительных или геометрических элементов;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характеризовать основы народного орнамента; создавать орнаменты на основе народных традиций;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создания пейзажных зарисовок;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правилами работы на пленэре;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навыкам композиции, наблюдательной перспективы и ритмической организации плоскости изображения;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</w:t>
      </w:r>
      <w:r w:rsidR="00A97E24">
        <w:rPr>
          <w:rFonts w:ascii="Times New Roman" w:hAnsi="Times New Roman"/>
          <w:sz w:val="24"/>
          <w:szCs w:val="24"/>
          <w:lang w:eastAsia="ru-RU"/>
        </w:rPr>
        <w:t>, цвет, форма, перспектива</w:t>
      </w:r>
      <w:r w:rsidRPr="008E3EE7">
        <w:rPr>
          <w:rFonts w:ascii="Times New Roman" w:hAnsi="Times New Roman"/>
          <w:sz w:val="24"/>
          <w:szCs w:val="24"/>
          <w:lang w:eastAsia="ru-RU"/>
        </w:rPr>
        <w:t>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виды портрета;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лепки и работы с пластилином или глиной;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321E2" w:rsidRPr="008E3EE7" w:rsidRDefault="00A321E2" w:rsidP="00DE11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A321E2" w:rsidRPr="008E3EE7" w:rsidRDefault="00A321E2" w:rsidP="00DE11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A321E2" w:rsidRPr="008E3EE7" w:rsidRDefault="00A321E2" w:rsidP="00DE11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перечислять и характеризовать основные жанры сюжетн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 тематической картины;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называть имена нескольких известных художников объединения «Мир искусства» и их наиболее известные произведения;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художественного проекта –</w:t>
      </w:r>
      <w:r w:rsidR="00A97E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3EE7">
        <w:rPr>
          <w:rFonts w:ascii="Times New Roman" w:hAnsi="Times New Roman"/>
          <w:sz w:val="24"/>
          <w:szCs w:val="24"/>
          <w:lang w:eastAsia="ru-RU"/>
        </w:rPr>
        <w:t>разработки композиции на историческую тему;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культуре зрительского восприятия;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E3EE7">
        <w:rPr>
          <w:rFonts w:ascii="Times New Roman" w:hAnsi="Times New Roman"/>
          <w:sz w:val="24"/>
          <w:szCs w:val="24"/>
          <w:lang w:eastAsia="ru-RU"/>
        </w:rPr>
        <w:t>Билибин</w:t>
      </w:r>
      <w:proofErr w:type="spell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. В.А. </w:t>
      </w:r>
      <w:proofErr w:type="spellStart"/>
      <w:r w:rsidRPr="008E3EE7">
        <w:rPr>
          <w:rFonts w:ascii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8E3EE7">
        <w:rPr>
          <w:rFonts w:ascii="Times New Roman" w:hAnsi="Times New Roman"/>
          <w:sz w:val="24"/>
          <w:szCs w:val="24"/>
          <w:lang w:eastAsia="ru-RU"/>
        </w:rPr>
        <w:t>. В.А. Фаворский;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</w:t>
      </w:r>
      <w:r w:rsidR="0004377B">
        <w:rPr>
          <w:rFonts w:ascii="Times New Roman" w:hAnsi="Times New Roman"/>
          <w:sz w:val="24"/>
          <w:szCs w:val="24"/>
          <w:lang w:eastAsia="ru-RU"/>
        </w:rPr>
        <w:t>, характерные детали быта</w:t>
      </w:r>
      <w:r w:rsidRPr="008E3EE7">
        <w:rPr>
          <w:rFonts w:ascii="Times New Roman" w:hAnsi="Times New Roman"/>
          <w:sz w:val="24"/>
          <w:szCs w:val="24"/>
          <w:lang w:eastAsia="ru-RU"/>
        </w:rPr>
        <w:t>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сочетание различных объемов в здании;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понимать единство 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 и функционального в вещи, форму и материал;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</w:t>
      </w:r>
      <w:r w:rsidR="00593FFE">
        <w:rPr>
          <w:rFonts w:ascii="Times New Roman" w:hAnsi="Times New Roman"/>
          <w:sz w:val="24"/>
          <w:szCs w:val="24"/>
          <w:lang w:eastAsia="ru-RU"/>
        </w:rPr>
        <w:t>аль, круг – цилиндр, шар</w:t>
      </w:r>
      <w:r w:rsidR="00593FFE" w:rsidRPr="00593FFE">
        <w:rPr>
          <w:rFonts w:ascii="Times New Roman" w:hAnsi="Times New Roman"/>
          <w:sz w:val="24"/>
          <w:szCs w:val="24"/>
        </w:rPr>
        <w:t xml:space="preserve"> </w:t>
      </w:r>
      <w:r w:rsidR="00593FFE" w:rsidRPr="00CE2633">
        <w:rPr>
          <w:rFonts w:ascii="Times New Roman" w:hAnsi="Times New Roman"/>
          <w:sz w:val="24"/>
          <w:szCs w:val="24"/>
        </w:rPr>
        <w:t>и квадрат - куб;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создавать практические творческие композиции в технике коллажа, 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>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костюма;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с натуры и по воображению архитектурные образ</w:t>
      </w:r>
      <w:r w:rsidR="002A5646">
        <w:rPr>
          <w:rFonts w:ascii="Times New Roman" w:hAnsi="Times New Roman"/>
          <w:sz w:val="24"/>
          <w:szCs w:val="24"/>
          <w:lang w:eastAsia="ru-RU"/>
        </w:rPr>
        <w:t>ы графическими материалами</w:t>
      </w:r>
      <w:proofErr w:type="gramStart"/>
      <w:r w:rsidR="002A56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3EE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EE7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ружающего мира, технологии и истории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формы полиграфической продукции: кни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ги, журналы, плакаты, афиши и газет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проектировать обложку книги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, рекламы открытки, визитки и эмблемы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Шехтель</w:t>
      </w:r>
      <w:proofErr w:type="spellEnd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. А. Гауди;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с натуры и по воображению архитектурные обра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зы графическими материалами и краскам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Добужинский</w:t>
      </w:r>
      <w:proofErr w:type="spellEnd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>с, свет, ритм и тональный контраст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искусства телевидения;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созданию костюмов, грима и маски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 спектакля из доступных материалов;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>ета, глубины пространства и техники съёмки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использовать первоначальные навыки операторской грамоты, техники съемки и компьютерного монтажа;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A321E2" w:rsidRPr="0016512B" w:rsidRDefault="00A321E2" w:rsidP="00DE1184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360" w:right="42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321E2" w:rsidRPr="00BD5245" w:rsidRDefault="00BD5245" w:rsidP="00DE1184">
      <w:pPr>
        <w:ind w:right="424" w:firstLine="709"/>
        <w:jc w:val="center"/>
        <w:rPr>
          <w:rFonts w:ascii="Times New Roman" w:hAnsi="Times New Roman"/>
          <w:b/>
          <w:sz w:val="24"/>
          <w:szCs w:val="24"/>
        </w:rPr>
      </w:pPr>
      <w:r w:rsidRPr="00BD5245">
        <w:rPr>
          <w:rFonts w:ascii="Times New Roman" w:hAnsi="Times New Roman"/>
          <w:b/>
          <w:sz w:val="24"/>
          <w:szCs w:val="24"/>
        </w:rPr>
        <w:t>2.</w:t>
      </w:r>
      <w:r w:rsidR="00A321E2" w:rsidRPr="00BD5245"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  <w:r w:rsidR="004734EA" w:rsidRPr="00BD5245"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</w:p>
    <w:p w:rsidR="00DE1184" w:rsidRPr="00DE1184" w:rsidRDefault="00DE1184" w:rsidP="00DE1184">
      <w:pPr>
        <w:ind w:right="424" w:firstLine="567"/>
        <w:jc w:val="both"/>
        <w:rPr>
          <w:rFonts w:ascii="Times New Roman" w:hAnsi="Times New Roman"/>
          <w:i/>
          <w:sz w:val="24"/>
          <w:szCs w:val="24"/>
        </w:rPr>
      </w:pPr>
      <w:r w:rsidRPr="00DE1184">
        <w:rPr>
          <w:rFonts w:ascii="Times New Roman" w:hAnsi="Times New Roman"/>
          <w:i/>
          <w:sz w:val="24"/>
          <w:szCs w:val="24"/>
        </w:rPr>
        <w:t>Элементы содержания учебного предмета «Изобразительное искусство», относящиеся к результатам, которым учащиеся «получат возможность научиться» выделены курсивом.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A321E2" w:rsidRPr="002B39F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2B39FD">
        <w:rPr>
          <w:rFonts w:ascii="Times New Roman" w:hAnsi="Times New Roman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2B39FD">
        <w:rPr>
          <w:rFonts w:ascii="Times New Roman" w:hAnsi="Times New Roman"/>
          <w:bCs/>
          <w:sz w:val="24"/>
          <w:szCs w:val="24"/>
        </w:rPr>
        <w:t>Филимоновская</w:t>
      </w:r>
      <w:proofErr w:type="spellEnd"/>
      <w:r w:rsidRPr="002B39FD">
        <w:rPr>
          <w:rFonts w:ascii="Times New Roman" w:hAnsi="Times New Roman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left="-284"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Сислей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). Пейзаж в графике. Работа на пленэре. 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Понимание смысла деятельности художника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lastRenderedPageBreak/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Билибин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В.А.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Милашевский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В.А. Фаворский). Анималистический жанр (В.А.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Ватагин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Е.И.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Чарушин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Конструктивное искусство: архитектура и дизайн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8E3EE7">
        <w:rPr>
          <w:rFonts w:ascii="Times New Roman" w:hAnsi="Times New Roman"/>
          <w:bCs/>
          <w:sz w:val="24"/>
          <w:szCs w:val="24"/>
        </w:rPr>
        <w:t>художественного</w:t>
      </w:r>
      <w:proofErr w:type="gramEnd"/>
      <w:r w:rsidRPr="008E3EE7">
        <w:rPr>
          <w:rFonts w:ascii="Times New Roman" w:hAnsi="Times New Roman"/>
          <w:bCs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ле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бунташного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 века» (парсуна). Московское барокко.</w:t>
      </w:r>
    </w:p>
    <w:p w:rsidR="00A321E2" w:rsidRPr="00F255F2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255F2">
        <w:rPr>
          <w:rFonts w:ascii="Times New Roman" w:hAnsi="Times New Roman"/>
          <w:b/>
          <w:bCs/>
          <w:i/>
          <w:sz w:val="24"/>
          <w:szCs w:val="24"/>
        </w:rPr>
        <w:t>Искусство полиграфии</w:t>
      </w:r>
    </w:p>
    <w:p w:rsidR="004734EA" w:rsidRDefault="00A321E2" w:rsidP="00DE1184">
      <w:pPr>
        <w:spacing w:line="240" w:lineRule="auto"/>
        <w:ind w:right="424" w:firstLine="709"/>
        <w:jc w:val="both"/>
        <w:rPr>
          <w:rFonts w:ascii="Times New Roman" w:hAnsi="Times New Roman"/>
          <w:i/>
          <w:sz w:val="24"/>
          <w:szCs w:val="24"/>
        </w:rPr>
      </w:pPr>
      <w:r w:rsidRPr="00A3343C">
        <w:rPr>
          <w:rFonts w:ascii="Times New Roman" w:hAnsi="Times New Roman"/>
          <w:bCs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</w:t>
      </w:r>
      <w:r w:rsidR="00A3343C" w:rsidRPr="00A3343C">
        <w:rPr>
          <w:rFonts w:ascii="Times New Roman" w:hAnsi="Times New Roman"/>
          <w:bCs/>
          <w:i/>
          <w:sz w:val="24"/>
          <w:szCs w:val="24"/>
        </w:rPr>
        <w:t>ткрытки, визитной карточки</w:t>
      </w:r>
      <w:r w:rsidR="004734EA">
        <w:rPr>
          <w:rFonts w:ascii="Times New Roman" w:hAnsi="Times New Roman"/>
          <w:bCs/>
          <w:i/>
          <w:sz w:val="24"/>
          <w:szCs w:val="24"/>
        </w:rPr>
        <w:t xml:space="preserve"> и эмблемы.</w:t>
      </w:r>
    </w:p>
    <w:p w:rsidR="00A3343C" w:rsidRDefault="00A321E2" w:rsidP="00BD5245">
      <w:pPr>
        <w:spacing w:line="240" w:lineRule="auto"/>
        <w:ind w:right="424" w:firstLine="709"/>
        <w:jc w:val="center"/>
        <w:rPr>
          <w:rFonts w:ascii="Times New Roman" w:hAnsi="Times New Roman"/>
          <w:i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A321E2" w:rsidRPr="0055009A" w:rsidRDefault="00A321E2" w:rsidP="00DE1184">
      <w:pPr>
        <w:spacing w:line="240" w:lineRule="auto"/>
        <w:ind w:right="424" w:firstLine="709"/>
        <w:jc w:val="both"/>
        <w:rPr>
          <w:rFonts w:ascii="Times New Roman" w:hAnsi="Times New Roman"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Боровиковский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Ринальди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</w:t>
      </w:r>
      <w:r w:rsidRPr="0055009A">
        <w:rPr>
          <w:rFonts w:ascii="Times New Roman" w:hAnsi="Times New Roman"/>
          <w:bCs/>
          <w:i/>
          <w:sz w:val="24"/>
          <w:szCs w:val="24"/>
        </w:rPr>
        <w:lastRenderedPageBreak/>
        <w:t xml:space="preserve">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Опекушин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, М.М.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Антокольский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>).</w:t>
      </w:r>
    </w:p>
    <w:p w:rsidR="00A321E2" w:rsidRPr="001B6111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A321E2" w:rsidRPr="0055009A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Шехтель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A321E2" w:rsidRPr="001B6111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F900F4" w:rsidRPr="0055009A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Добужинский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</w:t>
      </w:r>
      <w:r w:rsidR="00CE4829" w:rsidRPr="0055009A">
        <w:rPr>
          <w:rFonts w:ascii="Times New Roman" w:hAnsi="Times New Roman"/>
          <w:bCs/>
          <w:i/>
          <w:sz w:val="24"/>
          <w:szCs w:val="24"/>
        </w:rPr>
        <w:t>план, ракурс, свет, ритм</w:t>
      </w:r>
      <w:proofErr w:type="gramStart"/>
      <w:r w:rsidR="00CE4829" w:rsidRPr="0055009A">
        <w:rPr>
          <w:rFonts w:ascii="Times New Roman" w:hAnsi="Times New Roman"/>
          <w:bCs/>
          <w:i/>
          <w:sz w:val="24"/>
          <w:szCs w:val="24"/>
        </w:rPr>
        <w:t xml:space="preserve"> )</w:t>
      </w:r>
      <w:proofErr w:type="gramEnd"/>
      <w:r w:rsidR="00CE4829" w:rsidRPr="0055009A">
        <w:rPr>
          <w:rFonts w:ascii="Times New Roman" w:hAnsi="Times New Roman"/>
          <w:bCs/>
          <w:i/>
          <w:sz w:val="24"/>
          <w:szCs w:val="24"/>
        </w:rPr>
        <w:t>.</w:t>
      </w:r>
      <w:r w:rsidRPr="0055009A">
        <w:rPr>
          <w:rFonts w:ascii="Times New Roman" w:hAnsi="Times New Roman"/>
          <w:bCs/>
          <w:i/>
          <w:sz w:val="24"/>
          <w:szCs w:val="24"/>
        </w:rPr>
        <w:t xml:space="preserve"> Изображение в фотографии и в живописи. Изобразительная природа экранных искусств. </w:t>
      </w:r>
    </w:p>
    <w:p w:rsidR="00A321E2" w:rsidRPr="0055009A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Специфика киноизображения: кадр и монтаж.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Кинокомпозиция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</w:t>
      </w:r>
      <w:r w:rsidR="00CE4829" w:rsidRPr="0055009A">
        <w:rPr>
          <w:rFonts w:ascii="Times New Roman" w:hAnsi="Times New Roman"/>
          <w:bCs/>
          <w:i/>
          <w:sz w:val="24"/>
          <w:szCs w:val="24"/>
        </w:rPr>
        <w:t>ти (видеосюжет, репортаж).</w:t>
      </w:r>
      <w:r w:rsidRPr="0055009A">
        <w:rPr>
          <w:rFonts w:ascii="Times New Roman" w:hAnsi="Times New Roman"/>
          <w:bCs/>
          <w:i/>
          <w:sz w:val="24"/>
          <w:szCs w:val="24"/>
        </w:rPr>
        <w:t xml:space="preserve"> Художественно-творческие проекты.</w:t>
      </w:r>
    </w:p>
    <w:p w:rsidR="00D16164" w:rsidRPr="0055009A" w:rsidRDefault="00D16164" w:rsidP="009B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E1184" w:rsidRDefault="00E72429" w:rsidP="00DE1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2CF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3922">
        <w:rPr>
          <w:rFonts w:ascii="Times New Roman" w:hAnsi="Times New Roman"/>
          <w:b/>
          <w:sz w:val="24"/>
          <w:szCs w:val="24"/>
        </w:rPr>
        <w:t>с указанием количества часов,</w:t>
      </w:r>
    </w:p>
    <w:p w:rsidR="008A67E3" w:rsidRDefault="00E72429" w:rsidP="00DE1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3922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C93922">
        <w:rPr>
          <w:rFonts w:ascii="Times New Roman" w:hAnsi="Times New Roman"/>
          <w:b/>
          <w:sz w:val="24"/>
          <w:szCs w:val="24"/>
        </w:rPr>
        <w:t xml:space="preserve"> на осво</w:t>
      </w:r>
      <w:r w:rsidR="00454D18">
        <w:rPr>
          <w:rFonts w:ascii="Times New Roman" w:hAnsi="Times New Roman"/>
          <w:b/>
          <w:sz w:val="24"/>
          <w:szCs w:val="24"/>
        </w:rPr>
        <w:t>ение каждой темы</w:t>
      </w:r>
    </w:p>
    <w:p w:rsidR="009B3150" w:rsidRDefault="00454D18" w:rsidP="00FE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45"/>
        <w:gridCol w:w="1418"/>
      </w:tblGrid>
      <w:tr w:rsidR="008A67E3" w:rsidTr="004E63F3">
        <w:tc>
          <w:tcPr>
            <w:tcW w:w="1277" w:type="dxa"/>
            <w:vAlign w:val="center"/>
          </w:tcPr>
          <w:p w:rsidR="008A67E3" w:rsidRPr="00BD5245" w:rsidRDefault="008A67E3" w:rsidP="008D2B87">
            <w:pPr>
              <w:suppressAutoHyphens/>
              <w:spacing w:after="0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BD5245"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vAlign w:val="center"/>
          </w:tcPr>
          <w:p w:rsidR="008A67E3" w:rsidRPr="00BD5245" w:rsidRDefault="00BD5245" w:rsidP="008D2B87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8A67E3"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>, тема урока</w:t>
            </w:r>
          </w:p>
        </w:tc>
        <w:tc>
          <w:tcPr>
            <w:tcW w:w="1418" w:type="dxa"/>
            <w:vAlign w:val="center"/>
          </w:tcPr>
          <w:p w:rsidR="008A67E3" w:rsidRPr="00BD5245" w:rsidRDefault="008A67E3" w:rsidP="008D2B8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5833B5" w:rsidTr="004E63F3">
        <w:tc>
          <w:tcPr>
            <w:tcW w:w="9640" w:type="dxa"/>
            <w:gridSpan w:val="3"/>
          </w:tcPr>
          <w:p w:rsidR="005833B5" w:rsidRPr="004E63F3" w:rsidRDefault="005833B5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«Народное худ</w:t>
            </w:r>
            <w:r w:rsidR="0004377B"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ожественное творчество - </w:t>
            </w: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неиссякаемый источник самобытной красоты»</w:t>
            </w:r>
          </w:p>
        </w:tc>
      </w:tr>
      <w:tr w:rsidR="008D2B87" w:rsidTr="008D2B87">
        <w:tc>
          <w:tcPr>
            <w:tcW w:w="9640" w:type="dxa"/>
            <w:gridSpan w:val="3"/>
          </w:tcPr>
          <w:p w:rsidR="008D2B87" w:rsidRPr="004E63F3" w:rsidRDefault="008D2B87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«Древние корни народного искусства» - (8 ч.)</w:t>
            </w:r>
          </w:p>
        </w:tc>
      </w:tr>
      <w:tr w:rsidR="008A67E3" w:rsidTr="004E63F3">
        <w:tc>
          <w:tcPr>
            <w:tcW w:w="1277" w:type="dxa"/>
            <w:vAlign w:val="center"/>
          </w:tcPr>
          <w:p w:rsidR="008A67E3" w:rsidRPr="004E63F3" w:rsidRDefault="008A67E3" w:rsidP="004E63F3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8A67E3" w:rsidRPr="00BD5245" w:rsidRDefault="002F4CDE" w:rsidP="00FE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Инструктаж по  технике безопасности на уроках  изобразительного искусства.</w:t>
            </w:r>
            <w:r w:rsidR="00FE23A5" w:rsidRPr="00BD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7E3" w:rsidRPr="00BD5245">
              <w:rPr>
                <w:rFonts w:ascii="Times New Roman" w:hAnsi="Times New Roman"/>
                <w:sz w:val="24"/>
                <w:szCs w:val="24"/>
              </w:rPr>
              <w:t>Древние образы в народном искус</w:t>
            </w:r>
            <w:r w:rsidR="008A67E3" w:rsidRPr="00BD5245">
              <w:rPr>
                <w:rFonts w:ascii="Times New Roman" w:hAnsi="Times New Roman"/>
                <w:sz w:val="24"/>
                <w:szCs w:val="24"/>
              </w:rPr>
              <w:softHyphen/>
              <w:t xml:space="preserve">стве. </w:t>
            </w:r>
          </w:p>
        </w:tc>
        <w:tc>
          <w:tcPr>
            <w:tcW w:w="1418" w:type="dxa"/>
            <w:vAlign w:val="center"/>
          </w:tcPr>
          <w:p w:rsidR="008A67E3" w:rsidRPr="004E63F3" w:rsidRDefault="008A67E3" w:rsidP="004E63F3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8A67E3" w:rsidTr="004E63F3">
        <w:tc>
          <w:tcPr>
            <w:tcW w:w="1277" w:type="dxa"/>
            <w:vAlign w:val="center"/>
          </w:tcPr>
          <w:p w:rsidR="008A67E3" w:rsidRPr="004E63F3" w:rsidRDefault="008A67E3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A67E3" w:rsidRPr="00BD5245" w:rsidRDefault="008A67E3" w:rsidP="008D2B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418" w:type="dxa"/>
            <w:vAlign w:val="center"/>
          </w:tcPr>
          <w:p w:rsidR="008A67E3" w:rsidRPr="004E63F3" w:rsidRDefault="008A67E3" w:rsidP="008D2B87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7E3" w:rsidTr="004E63F3">
        <w:tc>
          <w:tcPr>
            <w:tcW w:w="1277" w:type="dxa"/>
            <w:vAlign w:val="center"/>
          </w:tcPr>
          <w:p w:rsidR="008A67E3" w:rsidRPr="004E63F3" w:rsidRDefault="008A67E3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3 - 4</w:t>
            </w:r>
          </w:p>
        </w:tc>
        <w:tc>
          <w:tcPr>
            <w:tcW w:w="6945" w:type="dxa"/>
          </w:tcPr>
          <w:p w:rsidR="008A67E3" w:rsidRPr="00BD5245" w:rsidRDefault="008A67E3" w:rsidP="008D2B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Внутренний мир избы.</w:t>
            </w:r>
          </w:p>
        </w:tc>
        <w:tc>
          <w:tcPr>
            <w:tcW w:w="1418" w:type="dxa"/>
            <w:vAlign w:val="center"/>
          </w:tcPr>
          <w:p w:rsidR="008A67E3" w:rsidRPr="004E63F3" w:rsidRDefault="008A67E3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8A67E3" w:rsidRPr="00454D18" w:rsidTr="00BD5245">
        <w:tblPrEx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rPr>
          <w:trHeight w:val="344"/>
        </w:trPr>
        <w:tc>
          <w:tcPr>
            <w:tcW w:w="1277" w:type="dxa"/>
            <w:vAlign w:val="center"/>
          </w:tcPr>
          <w:p w:rsidR="008A67E3" w:rsidRPr="00454D18" w:rsidRDefault="008A67E3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A67E3" w:rsidRPr="00BD5245" w:rsidRDefault="008A67E3" w:rsidP="00BD52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быта.</w:t>
            </w:r>
          </w:p>
        </w:tc>
        <w:tc>
          <w:tcPr>
            <w:tcW w:w="1418" w:type="dxa"/>
            <w:vAlign w:val="center"/>
          </w:tcPr>
          <w:p w:rsidR="008A67E3" w:rsidRPr="00454D18" w:rsidRDefault="008A67E3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8A67E3" w:rsidTr="004E63F3">
        <w:tc>
          <w:tcPr>
            <w:tcW w:w="1277" w:type="dxa"/>
          </w:tcPr>
          <w:p w:rsidR="008A67E3" w:rsidRPr="004E63F3" w:rsidRDefault="008A67E3" w:rsidP="00BD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5833B5" w:rsidRPr="00BD5245" w:rsidRDefault="008A67E3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418" w:type="dxa"/>
          </w:tcPr>
          <w:p w:rsidR="008A67E3" w:rsidRPr="004E63F3" w:rsidRDefault="008A67E3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67E3" w:rsidTr="004E63F3">
        <w:tc>
          <w:tcPr>
            <w:tcW w:w="1277" w:type="dxa"/>
          </w:tcPr>
          <w:p w:rsidR="008A67E3" w:rsidRPr="004E63F3" w:rsidRDefault="008A67E3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5833B5" w:rsidRPr="00BD5245" w:rsidRDefault="008A67E3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18" w:type="dxa"/>
          </w:tcPr>
          <w:p w:rsidR="008A67E3" w:rsidRPr="004E63F3" w:rsidRDefault="000069FE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640" w:type="dxa"/>
            <w:gridSpan w:val="3"/>
          </w:tcPr>
          <w:p w:rsidR="008D2B87" w:rsidRPr="004E63F3" w:rsidRDefault="008D2B87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– (8 ч.)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9 -10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00A9B" w:rsidTr="00BD5245">
        <w:trPr>
          <w:trHeight w:val="273"/>
        </w:trPr>
        <w:tc>
          <w:tcPr>
            <w:tcW w:w="1277" w:type="dxa"/>
          </w:tcPr>
          <w:p w:rsidR="00700A9B" w:rsidRPr="00BD5245" w:rsidRDefault="00BD5245" w:rsidP="00BD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700A9B" w:rsidRPr="00BD5245" w:rsidRDefault="00700A9B" w:rsidP="00BD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 xml:space="preserve">Народные промыслы. Искусство Гжели. 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BD5245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00A9B" w:rsidTr="00BD5245">
        <w:trPr>
          <w:trHeight w:val="181"/>
        </w:trPr>
        <w:tc>
          <w:tcPr>
            <w:tcW w:w="1277" w:type="dxa"/>
            <w:vAlign w:val="center"/>
          </w:tcPr>
          <w:p w:rsidR="00700A9B" w:rsidRPr="004E63F3" w:rsidRDefault="00700A9B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700A9B" w:rsidRPr="00BD5245" w:rsidRDefault="00700A9B" w:rsidP="00BD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 xml:space="preserve">Городецкая роспись. </w:t>
            </w:r>
          </w:p>
        </w:tc>
        <w:tc>
          <w:tcPr>
            <w:tcW w:w="1418" w:type="dxa"/>
            <w:vAlign w:val="center"/>
          </w:tcPr>
          <w:p w:rsidR="00700A9B" w:rsidRPr="004E63F3" w:rsidRDefault="005833B5" w:rsidP="00BD5245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00A9B" w:rsidRPr="00454D18" w:rsidTr="008835D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B" w:rsidRPr="00454D18" w:rsidRDefault="00700A9B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B" w:rsidRPr="00BD5245" w:rsidRDefault="00700A9B" w:rsidP="00BD524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B" w:rsidRPr="00454D18" w:rsidRDefault="00700A9B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BD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 xml:space="preserve">Щепа. Роспись по лубу и дереву. 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700A9B" w:rsidRPr="00BD5245" w:rsidRDefault="00700A9B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4E63F3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640" w:type="dxa"/>
            <w:gridSpan w:val="3"/>
          </w:tcPr>
          <w:p w:rsidR="008D2B87" w:rsidRPr="004E63F3" w:rsidRDefault="008D2B87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 – (11 ч.)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19 - 20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23- 25</w:t>
            </w:r>
          </w:p>
          <w:p w:rsidR="00700A9B" w:rsidRPr="004E63F3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О чём  рассказывают</w:t>
            </w:r>
            <w:r w:rsidR="008D2B87" w:rsidRPr="00BD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45">
              <w:rPr>
                <w:rFonts w:ascii="Times New Roman" w:hAnsi="Times New Roman"/>
                <w:sz w:val="24"/>
                <w:szCs w:val="24"/>
              </w:rPr>
              <w:t>нам  гербы  и  эмблемы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26 - 27</w:t>
            </w:r>
          </w:p>
        </w:tc>
        <w:tc>
          <w:tcPr>
            <w:tcW w:w="6945" w:type="dxa"/>
          </w:tcPr>
          <w:p w:rsidR="00700A9B" w:rsidRPr="00BD5245" w:rsidRDefault="00700A9B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Роль  декоративного</w:t>
            </w:r>
            <w:r w:rsidR="005833B5" w:rsidRPr="00BD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45">
              <w:rPr>
                <w:rFonts w:ascii="Times New Roman" w:hAnsi="Times New Roman"/>
                <w:sz w:val="24"/>
                <w:szCs w:val="24"/>
              </w:rPr>
              <w:t>искусства  в  жизни</w:t>
            </w:r>
            <w:r w:rsidR="005833B5" w:rsidRPr="00BD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45">
              <w:rPr>
                <w:rFonts w:ascii="Times New Roman" w:hAnsi="Times New Roman"/>
                <w:sz w:val="24"/>
                <w:szCs w:val="24"/>
              </w:rPr>
              <w:t>человека  и  общества</w:t>
            </w:r>
          </w:p>
          <w:p w:rsidR="00700A9B" w:rsidRPr="00BD5245" w:rsidRDefault="00700A9B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(обобщение  темы)</w:t>
            </w:r>
          </w:p>
        </w:tc>
        <w:tc>
          <w:tcPr>
            <w:tcW w:w="1418" w:type="dxa"/>
            <w:vAlign w:val="center"/>
          </w:tcPr>
          <w:p w:rsidR="00700A9B" w:rsidRPr="004E63F3" w:rsidRDefault="005833B5" w:rsidP="004E63F3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8D2B87" w:rsidTr="008D2B87">
        <w:tc>
          <w:tcPr>
            <w:tcW w:w="9640" w:type="dxa"/>
            <w:gridSpan w:val="3"/>
          </w:tcPr>
          <w:p w:rsidR="008D2B87" w:rsidRPr="004E63F3" w:rsidRDefault="008D2B87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– (7 ч.)</w:t>
            </w:r>
          </w:p>
        </w:tc>
      </w:tr>
      <w:tr w:rsidR="005833B5" w:rsidTr="004E63F3">
        <w:tc>
          <w:tcPr>
            <w:tcW w:w="1277" w:type="dxa"/>
          </w:tcPr>
          <w:p w:rsidR="005833B5" w:rsidRPr="004E63F3" w:rsidRDefault="005833B5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28 -29</w:t>
            </w:r>
          </w:p>
        </w:tc>
        <w:tc>
          <w:tcPr>
            <w:tcW w:w="6945" w:type="dxa"/>
          </w:tcPr>
          <w:p w:rsidR="005833B5" w:rsidRPr="004E63F3" w:rsidRDefault="005833B5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418" w:type="dxa"/>
            <w:vAlign w:val="center"/>
          </w:tcPr>
          <w:p w:rsidR="005833B5" w:rsidRPr="004E63F3" w:rsidRDefault="005833B5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5833B5" w:rsidTr="004E63F3">
        <w:tc>
          <w:tcPr>
            <w:tcW w:w="1277" w:type="dxa"/>
          </w:tcPr>
          <w:p w:rsidR="005833B5" w:rsidRPr="004E63F3" w:rsidRDefault="002F2F39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30 - 32</w:t>
            </w:r>
          </w:p>
        </w:tc>
        <w:tc>
          <w:tcPr>
            <w:tcW w:w="6945" w:type="dxa"/>
          </w:tcPr>
          <w:p w:rsidR="005833B5" w:rsidRPr="004E63F3" w:rsidRDefault="005833B5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</w:t>
            </w:r>
          </w:p>
        </w:tc>
        <w:tc>
          <w:tcPr>
            <w:tcW w:w="1418" w:type="dxa"/>
            <w:vAlign w:val="center"/>
          </w:tcPr>
          <w:p w:rsidR="005833B5" w:rsidRPr="004E63F3" w:rsidRDefault="005833B5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5833B5" w:rsidTr="004E63F3">
        <w:tc>
          <w:tcPr>
            <w:tcW w:w="1277" w:type="dxa"/>
          </w:tcPr>
          <w:p w:rsidR="005833B5" w:rsidRPr="004E63F3" w:rsidRDefault="005833B5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5833B5" w:rsidRPr="004E63F3" w:rsidRDefault="005833B5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 человека</w:t>
            </w:r>
          </w:p>
        </w:tc>
        <w:tc>
          <w:tcPr>
            <w:tcW w:w="1418" w:type="dxa"/>
            <w:vAlign w:val="center"/>
          </w:tcPr>
          <w:p w:rsidR="005833B5" w:rsidRPr="004E63F3" w:rsidRDefault="005833B5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5833B5" w:rsidRPr="005833B5" w:rsidTr="004E63F3">
        <w:tc>
          <w:tcPr>
            <w:tcW w:w="1277" w:type="dxa"/>
          </w:tcPr>
          <w:p w:rsidR="005833B5" w:rsidRPr="004E63F3" w:rsidRDefault="005833B5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5833B5" w:rsidRPr="004E63F3" w:rsidRDefault="005833B5" w:rsidP="00BD52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 w:rsidRPr="004E63F3">
              <w:rPr>
                <w:rFonts w:ascii="Times New Roman" w:hAnsi="Times New Roman"/>
                <w:sz w:val="24"/>
                <w:szCs w:val="24"/>
              </w:rPr>
              <w:t>«Народное художественное творчество – неиссякаемый источник самобытной красоты»</w:t>
            </w:r>
          </w:p>
        </w:tc>
        <w:tc>
          <w:tcPr>
            <w:tcW w:w="1418" w:type="dxa"/>
            <w:vAlign w:val="center"/>
          </w:tcPr>
          <w:p w:rsidR="005833B5" w:rsidRPr="004E63F3" w:rsidRDefault="005833B5" w:rsidP="008D2B87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9F46F7" w:rsidRDefault="009F46F7" w:rsidP="002F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6F7"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945"/>
        <w:gridCol w:w="1524"/>
      </w:tblGrid>
      <w:tr w:rsidR="009F46F7" w:rsidTr="004E63F3">
        <w:tc>
          <w:tcPr>
            <w:tcW w:w="1277" w:type="dxa"/>
            <w:vAlign w:val="center"/>
          </w:tcPr>
          <w:p w:rsidR="009F46F7" w:rsidRPr="004E63F3" w:rsidRDefault="009F46F7" w:rsidP="002F4CD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4E63F3">
              <w:rPr>
                <w:rFonts w:ascii="Times New Roman" w:hAnsi="Times New Roman"/>
                <w:b/>
                <w:bCs/>
              </w:rPr>
              <w:t xml:space="preserve">№ </w:t>
            </w:r>
            <w:r w:rsidR="00F16313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6945" w:type="dxa"/>
            <w:vAlign w:val="center"/>
          </w:tcPr>
          <w:p w:rsidR="009F46F7" w:rsidRPr="00BD5245" w:rsidRDefault="009F46F7" w:rsidP="002F4C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24" w:type="dxa"/>
            <w:vAlign w:val="center"/>
          </w:tcPr>
          <w:p w:rsidR="009F46F7" w:rsidRPr="004E63F3" w:rsidRDefault="009F46F7" w:rsidP="002F4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4E63F3">
              <w:rPr>
                <w:rFonts w:ascii="Times New Roman" w:hAnsi="Times New Roman"/>
                <w:b/>
                <w:bCs/>
                <w:kern w:val="2"/>
              </w:rPr>
              <w:t>Количество часов</w:t>
            </w:r>
          </w:p>
        </w:tc>
      </w:tr>
      <w:tr w:rsidR="009F46F7" w:rsidTr="004E63F3">
        <w:tc>
          <w:tcPr>
            <w:tcW w:w="1277" w:type="dxa"/>
            <w:vAlign w:val="center"/>
          </w:tcPr>
          <w:p w:rsidR="009F46F7" w:rsidRPr="004E63F3" w:rsidRDefault="009F46F7" w:rsidP="002F4CD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:rsidR="009F46F7" w:rsidRPr="00BD5245" w:rsidRDefault="00932ED9" w:rsidP="002F4C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46F7" w:rsidRPr="00BD5245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  <w:r w:rsidRPr="00BD5245">
              <w:rPr>
                <w:rFonts w:ascii="Times New Roman" w:hAnsi="Times New Roman"/>
                <w:b/>
                <w:sz w:val="24"/>
                <w:szCs w:val="24"/>
              </w:rPr>
              <w:t>» –</w:t>
            </w:r>
            <w:r w:rsidR="009F46F7" w:rsidRPr="00BD52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5245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9F46F7" w:rsidRPr="00BD5245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 w:rsidRPr="00BD524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4" w:type="dxa"/>
            <w:vAlign w:val="center"/>
          </w:tcPr>
          <w:p w:rsidR="009F46F7" w:rsidRPr="004E63F3" w:rsidRDefault="009F46F7" w:rsidP="002F4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9F46F7" w:rsidTr="004E63F3">
        <w:trPr>
          <w:trHeight w:val="760"/>
        </w:trPr>
        <w:tc>
          <w:tcPr>
            <w:tcW w:w="1277" w:type="dxa"/>
          </w:tcPr>
          <w:p w:rsidR="009F46F7" w:rsidRPr="004E63F3" w:rsidRDefault="009F46F7" w:rsidP="002F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F46F7" w:rsidRPr="004E63F3" w:rsidRDefault="00FE23A5" w:rsidP="00F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Инструктаж по т</w:t>
            </w:r>
            <w:r w:rsidR="002F4CDE">
              <w:rPr>
                <w:rFonts w:ascii="Times New Roman" w:hAnsi="Times New Roman"/>
                <w:sz w:val="24"/>
                <w:szCs w:val="24"/>
              </w:rPr>
              <w:t>ехнике безопасности на уроках  изобразительного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6F7" w:rsidRPr="004E63F3">
              <w:rPr>
                <w:rFonts w:ascii="Times New Roman" w:hAnsi="Times New Roman"/>
                <w:sz w:val="24"/>
                <w:szCs w:val="24"/>
              </w:rPr>
              <w:t>Изобразительное искусство в семье пластических искусств</w:t>
            </w:r>
            <w:r w:rsidR="00FC4CB4" w:rsidRPr="004E6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6F7" w:rsidRPr="004E63F3" w:rsidRDefault="00FC4CB4" w:rsidP="00F1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Жанры   в изобрази</w:t>
            </w:r>
            <w:r w:rsidRPr="004E63F3">
              <w:rPr>
                <w:rFonts w:ascii="Times New Roman" w:hAnsi="Times New Roman"/>
                <w:sz w:val="24"/>
                <w:szCs w:val="24"/>
              </w:rPr>
              <w:softHyphen/>
              <w:t>тельном искусстве.</w:t>
            </w:r>
            <w:r w:rsidR="0055009A" w:rsidRPr="004E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Линия и  её  выразительные  возможности. Ритм  линий. 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Пятно, как средство выражения. Композиция как ритм пятен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Основы  языка изображения. </w:t>
            </w:r>
          </w:p>
        </w:tc>
        <w:tc>
          <w:tcPr>
            <w:tcW w:w="1524" w:type="dxa"/>
          </w:tcPr>
          <w:p w:rsidR="009F46F7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746" w:type="dxa"/>
            <w:gridSpan w:val="3"/>
          </w:tcPr>
          <w:p w:rsidR="008D2B87" w:rsidRPr="004E63F3" w:rsidRDefault="008D2B8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Натюрморт.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rPr>
                <w:rFonts w:ascii="Times New Roman" w:hAnsi="Times New Roman"/>
              </w:rPr>
            </w:pPr>
            <w:r w:rsidRPr="004E63F3">
              <w:rPr>
                <w:rFonts w:ascii="Times New Roman" w:hAnsi="Times New Roman"/>
              </w:rPr>
              <w:t>Изображение  предметного  мира  —  натюрморт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C4CB4" w:rsidRPr="004E63F3" w:rsidRDefault="00FC4CB4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C4CB4" w:rsidRPr="004E63F3" w:rsidRDefault="00FC4CB4" w:rsidP="008D2B87">
            <w:pPr>
              <w:spacing w:after="0" w:line="240" w:lineRule="auto"/>
              <w:rPr>
                <w:rFonts w:ascii="Times New Roman" w:hAnsi="Times New Roman"/>
              </w:rPr>
            </w:pPr>
            <w:r w:rsidRPr="004E63F3">
              <w:rPr>
                <w:rFonts w:ascii="Times New Roman" w:hAnsi="Times New Roman"/>
              </w:rPr>
              <w:t>Изображение объема на плоскости, линейная перспектива</w:t>
            </w:r>
          </w:p>
          <w:p w:rsidR="00FC4CB4" w:rsidRPr="004E63F3" w:rsidRDefault="00FC4CB4" w:rsidP="008D2B87">
            <w:pPr>
              <w:spacing w:after="0" w:line="240" w:lineRule="auto"/>
              <w:rPr>
                <w:rFonts w:ascii="Times New Roman" w:hAnsi="Times New Roman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524" w:type="dxa"/>
          </w:tcPr>
          <w:p w:rsidR="00FC4CB4" w:rsidRPr="004E63F3" w:rsidRDefault="00FC4CB4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932ED9" w:rsidRPr="004E63F3" w:rsidRDefault="00FC4CB4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Цвет в натюрморте. Выразительные возможности натюрморта  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746" w:type="dxa"/>
            <w:gridSpan w:val="3"/>
          </w:tcPr>
          <w:p w:rsidR="008D2B87" w:rsidRPr="004E63F3" w:rsidRDefault="008D2B8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пространство. Пейзаж.</w:t>
            </w:r>
          </w:p>
        </w:tc>
      </w:tr>
      <w:tr w:rsidR="00932ED9" w:rsidTr="004E63F3">
        <w:tc>
          <w:tcPr>
            <w:tcW w:w="1277" w:type="dxa"/>
          </w:tcPr>
          <w:p w:rsidR="00932ED9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932ED9" w:rsidRPr="004E63F3" w:rsidRDefault="00932ED9" w:rsidP="004E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524" w:type="dxa"/>
          </w:tcPr>
          <w:p w:rsidR="00932ED9" w:rsidRPr="004E63F3" w:rsidRDefault="00932ED9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32ED9" w:rsidTr="004E63F3">
        <w:tc>
          <w:tcPr>
            <w:tcW w:w="1277" w:type="dxa"/>
          </w:tcPr>
          <w:p w:rsidR="00932ED9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932ED9" w:rsidRPr="004E63F3" w:rsidRDefault="00932ED9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24" w:type="dxa"/>
          </w:tcPr>
          <w:p w:rsidR="00932ED9" w:rsidRPr="004E63F3" w:rsidRDefault="00932ED9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32ED9" w:rsidTr="004E63F3">
        <w:tc>
          <w:tcPr>
            <w:tcW w:w="1277" w:type="dxa"/>
          </w:tcPr>
          <w:p w:rsidR="00932ED9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932ED9" w:rsidRPr="004E63F3" w:rsidRDefault="00932ED9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Пейзаж. Организация изображаемого пространства</w:t>
            </w:r>
          </w:p>
        </w:tc>
        <w:tc>
          <w:tcPr>
            <w:tcW w:w="1524" w:type="dxa"/>
          </w:tcPr>
          <w:p w:rsidR="00932ED9" w:rsidRPr="004E63F3" w:rsidRDefault="00932ED9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32ED9" w:rsidTr="004E63F3">
        <w:tc>
          <w:tcPr>
            <w:tcW w:w="1277" w:type="dxa"/>
          </w:tcPr>
          <w:p w:rsidR="00932ED9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932ED9" w:rsidRPr="004E63F3" w:rsidRDefault="00932ED9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</w:t>
            </w:r>
            <w:r w:rsidRPr="004E63F3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 пленэре.</w:t>
            </w:r>
          </w:p>
        </w:tc>
        <w:tc>
          <w:tcPr>
            <w:tcW w:w="1524" w:type="dxa"/>
          </w:tcPr>
          <w:p w:rsidR="00932ED9" w:rsidRPr="004E63F3" w:rsidRDefault="00932ED9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746" w:type="dxa"/>
            <w:gridSpan w:val="3"/>
          </w:tcPr>
          <w:p w:rsidR="008D2B87" w:rsidRPr="004E63F3" w:rsidRDefault="008D2B8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«Понимание смысла деятельности художника»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– (9 ч.)</w:t>
            </w:r>
          </w:p>
        </w:tc>
      </w:tr>
      <w:tr w:rsidR="00FC4CB4" w:rsidTr="00F16313">
        <w:trPr>
          <w:trHeight w:val="248"/>
        </w:trPr>
        <w:tc>
          <w:tcPr>
            <w:tcW w:w="1277" w:type="dxa"/>
          </w:tcPr>
          <w:p w:rsidR="00FC4CB4" w:rsidRPr="004E63F3" w:rsidRDefault="00FC4CB4" w:rsidP="00F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FC4CB4" w:rsidRPr="004E63F3" w:rsidRDefault="00FC4CB4" w:rsidP="00F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1524" w:type="dxa"/>
          </w:tcPr>
          <w:p w:rsidR="00FC4CB4" w:rsidRPr="004E63F3" w:rsidRDefault="00FC4CB4" w:rsidP="00F1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932ED9" w:rsidP="00F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человека.</w:t>
            </w:r>
            <w:r w:rsidR="00FF6BCD" w:rsidRPr="004E63F3">
              <w:rPr>
                <w:rFonts w:ascii="Times New Roman" w:hAnsi="Times New Roman"/>
              </w:rPr>
              <w:t xml:space="preserve"> Набросок фигуры </w:t>
            </w:r>
            <w:r w:rsidR="00FF6BCD" w:rsidRPr="004E63F3">
              <w:rPr>
                <w:rFonts w:ascii="Times New Roman" w:hAnsi="Times New Roman"/>
              </w:rPr>
              <w:lastRenderedPageBreak/>
              <w:t>человека с натуры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5" w:type="dxa"/>
          </w:tcPr>
          <w:p w:rsidR="005F7FE6" w:rsidRPr="004E63F3" w:rsidRDefault="00BD6930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</w:rPr>
              <w:t>Портрет в графике.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5F7FE6" w:rsidRPr="004E63F3" w:rsidRDefault="005F7FE6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5F7FE6" w:rsidRPr="004E63F3" w:rsidRDefault="005F7FE6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5F7FE6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5F7FE6" w:rsidRPr="004E63F3" w:rsidRDefault="005F7FE6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5F7FE6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5F7FE6" w:rsidRPr="004E63F3" w:rsidRDefault="005F7FE6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Портрет в живописи. Великие портретисты.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6930" w:rsidTr="004E63F3">
        <w:trPr>
          <w:trHeight w:val="560"/>
        </w:trPr>
        <w:tc>
          <w:tcPr>
            <w:tcW w:w="1277" w:type="dxa"/>
          </w:tcPr>
          <w:p w:rsidR="00BD6930" w:rsidRPr="004E63F3" w:rsidRDefault="00BD6930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D6930" w:rsidRPr="004E63F3" w:rsidRDefault="00FF6BCD" w:rsidP="00F163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Роль цвета в портрете.</w:t>
            </w:r>
            <w:r w:rsidR="001E2737" w:rsidRPr="004E63F3">
              <w:rPr>
                <w:sz w:val="24"/>
                <w:szCs w:val="24"/>
              </w:rPr>
              <w:t xml:space="preserve"> </w:t>
            </w:r>
            <w:r w:rsidR="001E2737" w:rsidRPr="004E63F3">
              <w:rPr>
                <w:rFonts w:ascii="Times New Roman" w:hAnsi="Times New Roman"/>
                <w:sz w:val="24"/>
                <w:szCs w:val="24"/>
              </w:rPr>
              <w:t>Понимание красоты человека в современном и русском искусстве.</w:t>
            </w:r>
          </w:p>
        </w:tc>
        <w:tc>
          <w:tcPr>
            <w:tcW w:w="1524" w:type="dxa"/>
          </w:tcPr>
          <w:p w:rsidR="00BD6930" w:rsidRPr="004E63F3" w:rsidRDefault="00BD6930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6930" w:rsidTr="004E63F3">
        <w:tc>
          <w:tcPr>
            <w:tcW w:w="1277" w:type="dxa"/>
          </w:tcPr>
          <w:p w:rsidR="00BD6930" w:rsidRPr="004E63F3" w:rsidRDefault="00BD6930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BD6930" w:rsidRPr="004E63F3" w:rsidRDefault="00BD6930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 w:rsidRPr="004E63F3">
              <w:rPr>
                <w:rFonts w:ascii="Times New Roman" w:hAnsi="Times New Roman"/>
                <w:sz w:val="24"/>
                <w:szCs w:val="24"/>
              </w:rPr>
              <w:t>«Понимание смысла деятельности художника (Портрет)»</w:t>
            </w:r>
          </w:p>
        </w:tc>
        <w:tc>
          <w:tcPr>
            <w:tcW w:w="1524" w:type="dxa"/>
          </w:tcPr>
          <w:p w:rsidR="00BD6930" w:rsidRPr="004E63F3" w:rsidRDefault="00BD6930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746" w:type="dxa"/>
            <w:gridSpan w:val="3"/>
          </w:tcPr>
          <w:p w:rsidR="008D2B87" w:rsidRPr="004E63F3" w:rsidRDefault="008D2B8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«Вечные темы и великие исторические события в искусстве» - (7 ч.)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944E5A" w:rsidRPr="004E63F3" w:rsidRDefault="00944E5A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Тематическая картина. 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Бытовой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 xml:space="preserve">  и исторические жанры.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944E5A" w:rsidRPr="004E63F3" w:rsidRDefault="00944E5A" w:rsidP="00F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944E5A" w:rsidRPr="004E63F3" w:rsidRDefault="00944E5A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Праздник и карнавал в изобразительном искусстве </w:t>
            </w:r>
            <w:r w:rsidRPr="004E6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(тема праздника в бытовом жанре)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944E5A" w:rsidRPr="004E63F3" w:rsidRDefault="00944E5A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Исторические и мифологические темы в искусстве разных эпох</w:t>
            </w:r>
            <w:r w:rsidR="00D00AED" w:rsidRPr="004E6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AED" w:rsidRPr="004E63F3" w:rsidRDefault="00D00AED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Историческая живопись художников объединения «Мир искусства»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944E5A" w:rsidRPr="004E63F3" w:rsidRDefault="00D00AED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944E5A" w:rsidRPr="004E63F3" w:rsidRDefault="00D00AED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Русская религиозная живопись. Библейские сюжеты в мировом изобразительном искусстве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944E5A" w:rsidRPr="004E63F3" w:rsidRDefault="0004377B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Российские художественные музеи. </w:t>
            </w:r>
            <w:r w:rsidR="00D00AED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Обобщающий урок по теме «Вечные темы и великие исторические события в искусстве».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F46F7" w:rsidRPr="00F16313" w:rsidRDefault="009F46F7" w:rsidP="00F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AED" w:rsidRPr="00F16313" w:rsidRDefault="00D00AED" w:rsidP="00F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313">
        <w:rPr>
          <w:rFonts w:ascii="Times New Roman" w:hAnsi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945"/>
        <w:gridCol w:w="1526"/>
      </w:tblGrid>
      <w:tr w:rsidR="00510A17" w:rsidRPr="00F16313" w:rsidTr="00F16313">
        <w:tc>
          <w:tcPr>
            <w:tcW w:w="1277" w:type="dxa"/>
            <w:vAlign w:val="center"/>
          </w:tcPr>
          <w:p w:rsidR="00510A17" w:rsidRPr="00F16313" w:rsidRDefault="00510A17" w:rsidP="002F4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F16313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vAlign w:val="center"/>
          </w:tcPr>
          <w:p w:rsidR="00510A17" w:rsidRPr="00F16313" w:rsidRDefault="00510A17" w:rsidP="002F4C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</w:t>
            </w:r>
            <w:r w:rsidRPr="00F16313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26" w:type="dxa"/>
            <w:vAlign w:val="center"/>
          </w:tcPr>
          <w:p w:rsidR="00510A17" w:rsidRPr="00F16313" w:rsidRDefault="00510A17" w:rsidP="002F4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16313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510A17" w:rsidRPr="00F16313" w:rsidTr="00F16313">
        <w:tc>
          <w:tcPr>
            <w:tcW w:w="1277" w:type="dxa"/>
          </w:tcPr>
          <w:p w:rsidR="00510A17" w:rsidRPr="00F16313" w:rsidRDefault="00510A17" w:rsidP="002F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510A17" w:rsidRPr="00F16313" w:rsidRDefault="00510A1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«Конструктивное искусство: архитектура и дизайн»</w:t>
            </w:r>
            <w:r w:rsidR="001372DA"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0069FE"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1372DA"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  <w:r w:rsidR="000069FE"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510A17" w:rsidRPr="00F16313" w:rsidRDefault="00510A1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510A17" w:rsidRPr="004E63F3" w:rsidRDefault="002F4CDE" w:rsidP="002F4CDE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уроке изобразительного искусства. </w:t>
            </w:r>
            <w:r w:rsidR="00510A17" w:rsidRPr="004E63F3"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510A17" w:rsidRPr="004E63F3" w:rsidRDefault="00510A17" w:rsidP="008D2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510A17" w:rsidRPr="004E63F3" w:rsidRDefault="00510A17" w:rsidP="008D2B87">
            <w:pPr>
              <w:spacing w:after="0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rPr>
          <w:trHeight w:val="343"/>
        </w:trPr>
        <w:tc>
          <w:tcPr>
            <w:tcW w:w="1277" w:type="dxa"/>
          </w:tcPr>
          <w:p w:rsidR="00510A17" w:rsidRPr="004E63F3" w:rsidRDefault="00510A17" w:rsidP="008D2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510A17" w:rsidRPr="004E63F3" w:rsidRDefault="00510A17" w:rsidP="008D2B87">
            <w:pPr>
              <w:spacing w:after="0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Свободные формы: линии и пятна. 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526" w:type="dxa"/>
          </w:tcPr>
          <w:p w:rsidR="00510A17" w:rsidRPr="004E63F3" w:rsidRDefault="001372D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rPr>
          <w:trHeight w:val="689"/>
        </w:trPr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510A17" w:rsidRPr="004E63F3" w:rsidRDefault="00510A17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Когда текст  и изображение вместе. Композиционные основы макетирования в графическом дизайне.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7- 8 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</w:rPr>
              <w:t>В бескрайнем море книг и журналов.</w:t>
            </w:r>
          </w:p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В мире вещей и зданий. Художественный язык конструктивных искусств – 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</w:t>
            </w:r>
          </w:p>
        </w:tc>
        <w:tc>
          <w:tcPr>
            <w:tcW w:w="1526" w:type="dxa"/>
          </w:tcPr>
          <w:p w:rsidR="00510A17" w:rsidRPr="004E63F3" w:rsidRDefault="001372D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</w:t>
            </w:r>
            <w:r w:rsidR="00DF7871" w:rsidRPr="004E63F3">
              <w:rPr>
                <w:kern w:val="2"/>
                <w:lang w:eastAsia="ar-SA"/>
              </w:rPr>
              <w:t xml:space="preserve"> </w:t>
            </w:r>
            <w:r w:rsidR="00DF7871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Искусство и культура Древней и Киевской Руси.</w:t>
            </w:r>
          </w:p>
        </w:tc>
        <w:tc>
          <w:tcPr>
            <w:tcW w:w="1526" w:type="dxa"/>
          </w:tcPr>
          <w:p w:rsidR="00510A17" w:rsidRPr="004E63F3" w:rsidRDefault="001372D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  <w:r w:rsidR="00DF7871" w:rsidRPr="004E63F3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времени.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Социальное значение дизайна и архитектуры  в жизни человека- 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510A17" w:rsidRPr="004E63F3" w:rsidRDefault="00510A1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Образно – стилевой язык архитектуры прошлого.</w:t>
            </w:r>
            <w:r w:rsidR="00DF7871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Архитектура </w:t>
            </w:r>
            <w:proofErr w:type="gramStart"/>
            <w:r w:rsidR="00DF7871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Великих  городов</w:t>
            </w:r>
            <w:proofErr w:type="gramEnd"/>
            <w:r w:rsidR="00DF7871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Руси.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257" w:rsidRPr="004E63F3" w:rsidRDefault="000A5257" w:rsidP="00F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зеркале дизайна и архитектуры. Образ человека и индивидуальное проектирование – 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0A5257" w:rsidRPr="004E63F3" w:rsidRDefault="000A525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Интерьер комнаты – портрет её  хозяина. Дизайн вещно-пространственной среды жилища.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0A5257" w:rsidRPr="004E63F3" w:rsidRDefault="000A5257" w:rsidP="008D2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Пугало в огороде, или. Под шёпот фонтанных струй.</w:t>
            </w:r>
            <w:r w:rsidR="00423929" w:rsidRPr="004E63F3">
              <w:rPr>
                <w:rFonts w:ascii="Times New Roman" w:hAnsi="Times New Roman"/>
                <w:sz w:val="24"/>
                <w:szCs w:val="24"/>
              </w:rPr>
              <w:t xml:space="preserve"> Русская усадебная культура XVIII - XIX веков.</w:t>
            </w:r>
          </w:p>
        </w:tc>
        <w:tc>
          <w:tcPr>
            <w:tcW w:w="1526" w:type="dxa"/>
          </w:tcPr>
          <w:p w:rsidR="000A5257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vAlign w:val="center"/>
          </w:tcPr>
          <w:p w:rsidR="000A5257" w:rsidRPr="004E63F3" w:rsidRDefault="000A5257" w:rsidP="004E63F3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Моделируя  себя  — моделируешь  мир.</w:t>
            </w:r>
            <w:r w:rsidR="00423929" w:rsidRPr="004E63F3">
              <w:rPr>
                <w:kern w:val="2"/>
                <w:lang w:eastAsia="ar-SA"/>
              </w:rPr>
              <w:t xml:space="preserve"> </w:t>
            </w:r>
            <w:r w:rsidR="00423929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 w:rsidR="00423929" w:rsidRPr="004E63F3">
              <w:rPr>
                <w:rFonts w:ascii="Times New Roman" w:hAnsi="Times New Roman"/>
                <w:sz w:val="24"/>
                <w:szCs w:val="24"/>
              </w:rPr>
              <w:t>«Конструктивное искусство: архитектура и дизайн»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313" w:rsidTr="00F16313">
        <w:trPr>
          <w:trHeight w:val="442"/>
        </w:trPr>
        <w:tc>
          <w:tcPr>
            <w:tcW w:w="1277" w:type="dxa"/>
          </w:tcPr>
          <w:p w:rsidR="00F16313" w:rsidRDefault="00F16313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13" w:rsidRPr="004E63F3" w:rsidRDefault="00F16313" w:rsidP="00F1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F16313" w:rsidRDefault="00F16313" w:rsidP="00F1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Изображение в синтетических и экранных видах</w:t>
            </w:r>
          </w:p>
          <w:p w:rsidR="00F16313" w:rsidRPr="004E63F3" w:rsidRDefault="00F16313" w:rsidP="00F1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искусства и художественная фотография – (13 ч.)</w:t>
            </w:r>
          </w:p>
        </w:tc>
        <w:tc>
          <w:tcPr>
            <w:tcW w:w="1526" w:type="dxa"/>
          </w:tcPr>
          <w:p w:rsidR="00F16313" w:rsidRDefault="00F163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313" w:rsidRPr="004E63F3" w:rsidRDefault="00F16313" w:rsidP="00F163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vAlign w:val="center"/>
          </w:tcPr>
          <w:p w:rsidR="000A5257" w:rsidRPr="004E63F3" w:rsidRDefault="000A5257" w:rsidP="004E63F3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0A5257" w:rsidRPr="004E63F3" w:rsidRDefault="000A5257" w:rsidP="008D2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Сценография как искусство и производство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0A5257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0A5257" w:rsidRPr="004E63F3" w:rsidRDefault="000A5257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Изобразительные средства актёрского перевоплощения: костюм, грим и маска.</w:t>
            </w:r>
          </w:p>
        </w:tc>
        <w:tc>
          <w:tcPr>
            <w:tcW w:w="1526" w:type="dxa"/>
          </w:tcPr>
          <w:p w:rsidR="000A5257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0A5257" w:rsidRPr="004E63F3" w:rsidRDefault="000A5257" w:rsidP="008D2B87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1526" w:type="dxa"/>
          </w:tcPr>
          <w:p w:rsidR="000A5257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Эволюция изобразительных искусств и технологий </w:t>
            </w:r>
          </w:p>
        </w:tc>
        <w:tc>
          <w:tcPr>
            <w:tcW w:w="1526" w:type="dxa"/>
          </w:tcPr>
          <w:p w:rsidR="000A5257" w:rsidRPr="004E63F3" w:rsidRDefault="000A525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Фотография – взгляд, сохранённый навсегда. Фотография – новое изображение реальности</w:t>
            </w:r>
            <w:r w:rsidR="00BD68BC" w:rsidRPr="004E63F3">
              <w:rPr>
                <w:rFonts w:ascii="Times New Roman" w:hAnsi="Times New Roman"/>
                <w:sz w:val="24"/>
                <w:szCs w:val="24"/>
              </w:rPr>
              <w:t>.</w:t>
            </w:r>
            <w:r w:rsidR="00BD68BC" w:rsidRPr="004E63F3">
              <w:rPr>
                <w:i/>
              </w:rPr>
              <w:t xml:space="preserve"> 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Фотография – расширение изобразительных возможностей. Грамота фотографирования и операторского мастерства.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Всеобщность законов композиции. Выбор места, объекта и ракурса съёмки.  Натюрморт и пейзаж – жанровые  темы фотографии.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Человек на фотографии. Специфика художественной образности фотопортрета.</w:t>
            </w:r>
            <w:r w:rsidR="00BD68BC" w:rsidRPr="004E63F3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художественной фотографии.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Событие в кадре. Информативность и образность фотоизображения.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Фильм – творец и зритель. Что мы знаем об искусстве кино? </w:t>
            </w:r>
          </w:p>
        </w:tc>
        <w:tc>
          <w:tcPr>
            <w:tcW w:w="1526" w:type="dxa"/>
          </w:tcPr>
          <w:p w:rsidR="00DF7871" w:rsidRPr="004E63F3" w:rsidRDefault="00DF7871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4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DF7871" w:rsidRPr="004E63F3" w:rsidRDefault="00DF7871" w:rsidP="004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Из истории кино. </w:t>
            </w:r>
            <w:proofErr w:type="spellStart"/>
            <w:r w:rsidRPr="004E63F3">
              <w:rPr>
                <w:rFonts w:ascii="Times New Roman" w:hAnsi="Times New Roman"/>
                <w:sz w:val="24"/>
                <w:szCs w:val="24"/>
              </w:rPr>
              <w:t>Киножанры</w:t>
            </w:r>
            <w:proofErr w:type="spellEnd"/>
            <w:r w:rsidRPr="004E63F3">
              <w:rPr>
                <w:rFonts w:ascii="Times New Roman" w:hAnsi="Times New Roman"/>
                <w:sz w:val="24"/>
                <w:szCs w:val="24"/>
              </w:rPr>
              <w:t>. Документальный фильм.</w:t>
            </w:r>
          </w:p>
        </w:tc>
        <w:tc>
          <w:tcPr>
            <w:tcW w:w="1526" w:type="dxa"/>
          </w:tcPr>
          <w:p w:rsidR="00DF7871" w:rsidRPr="004E63F3" w:rsidRDefault="00BD68BC" w:rsidP="004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4510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DF7871" w:rsidRPr="004E63F3" w:rsidRDefault="00DF7871" w:rsidP="00451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Компьютер на службе художника.</w:t>
            </w:r>
          </w:p>
        </w:tc>
        <w:tc>
          <w:tcPr>
            <w:tcW w:w="1526" w:type="dxa"/>
          </w:tcPr>
          <w:p w:rsidR="00DF7871" w:rsidRPr="004E63F3" w:rsidRDefault="00BD68BC" w:rsidP="004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4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DF7871" w:rsidRPr="004E63F3" w:rsidRDefault="00DF7871" w:rsidP="004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Искусство среди нас</w:t>
            </w:r>
            <w:r w:rsidR="00BD68BC" w:rsidRPr="004E63F3">
              <w:rPr>
                <w:rFonts w:ascii="Times New Roman" w:hAnsi="Times New Roman"/>
                <w:sz w:val="24"/>
                <w:szCs w:val="24"/>
              </w:rPr>
              <w:t>.</w:t>
            </w:r>
            <w:r w:rsidR="00BD68BC" w:rsidRPr="004E63F3">
              <w:rPr>
                <w:i/>
              </w:rPr>
              <w:t xml:space="preserve"> </w:t>
            </w:r>
            <w:r w:rsidR="00BD68BC" w:rsidRPr="004E63F3">
              <w:rPr>
                <w:rFonts w:ascii="Times New Roman" w:hAnsi="Times New Roman"/>
                <w:sz w:val="24"/>
                <w:szCs w:val="24"/>
              </w:rPr>
              <w:t>Крупнейшие художественные музеи мира и их роль в культур</w:t>
            </w:r>
            <w:r w:rsidR="0004377B" w:rsidRPr="004E63F3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26" w:type="dxa"/>
          </w:tcPr>
          <w:p w:rsidR="00DF7871" w:rsidRPr="004E63F3" w:rsidRDefault="00BD68BC" w:rsidP="004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4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DF7871" w:rsidRPr="004E63F3" w:rsidRDefault="00DF7871" w:rsidP="004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 искусства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>бобщение темы).</w:t>
            </w:r>
            <w:r w:rsidR="001372DA" w:rsidRPr="004E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3F3">
              <w:rPr>
                <w:rFonts w:ascii="Times New Roman" w:hAnsi="Times New Roman"/>
                <w:sz w:val="24"/>
                <w:szCs w:val="24"/>
              </w:rPr>
              <w:t>Роль визуально – зрелищных иску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сств в ж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>изни человека и общества.</w:t>
            </w:r>
          </w:p>
        </w:tc>
        <w:tc>
          <w:tcPr>
            <w:tcW w:w="1526" w:type="dxa"/>
          </w:tcPr>
          <w:p w:rsidR="00DF7871" w:rsidRPr="004E63F3" w:rsidRDefault="00BD68BC" w:rsidP="004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D127C" w:rsidRDefault="00ED127C" w:rsidP="006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D127C" w:rsidSect="001D433E">
          <w:footerReference w:type="default" r:id="rId9"/>
          <w:pgSz w:w="11906" w:h="16838"/>
          <w:pgMar w:top="426" w:right="425" w:bottom="1134" w:left="1701" w:header="709" w:footer="709" w:gutter="0"/>
          <w:cols w:space="708"/>
          <w:titlePg/>
          <w:docGrid w:linePitch="360"/>
        </w:sectPr>
      </w:pPr>
    </w:p>
    <w:p w:rsidR="007444D2" w:rsidRPr="007444D2" w:rsidRDefault="007444D2" w:rsidP="007444D2">
      <w:pPr>
        <w:pStyle w:val="af1"/>
        <w:spacing w:before="0" w:after="0" w:afterAutospacing="0"/>
        <w:ind w:left="720"/>
        <w:jc w:val="center"/>
        <w:rPr>
          <w:b/>
          <w:color w:val="05080F"/>
        </w:rPr>
      </w:pPr>
      <w:r w:rsidRPr="006A4842">
        <w:rPr>
          <w:b/>
          <w:color w:val="05080F"/>
          <w:sz w:val="28"/>
          <w:szCs w:val="28"/>
        </w:rPr>
        <w:lastRenderedPageBreak/>
        <w:t xml:space="preserve"> </w:t>
      </w:r>
      <w:r w:rsidRPr="007444D2">
        <w:rPr>
          <w:b/>
          <w:color w:val="05080F"/>
        </w:rPr>
        <w:t>Материально-техническое обеспечение</w:t>
      </w:r>
    </w:p>
    <w:tbl>
      <w:tblPr>
        <w:tblpPr w:leftFromText="180" w:rightFromText="180" w:vertAnchor="text" w:horzAnchor="margin" w:tblpXSpec="center" w:tblpY="4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012"/>
      </w:tblGrid>
      <w:tr w:rsidR="00241A32" w:rsidRPr="007444D2" w:rsidTr="00241A32">
        <w:trPr>
          <w:cantSplit/>
          <w:trHeight w:val="517"/>
        </w:trPr>
        <w:tc>
          <w:tcPr>
            <w:tcW w:w="594" w:type="dxa"/>
            <w:vAlign w:val="center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2" w:type="dxa"/>
            <w:vAlign w:val="center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241A32" w:rsidRPr="007444D2" w:rsidTr="00241A32">
        <w:trPr>
          <w:cantSplit/>
          <w:trHeight w:val="195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12" w:type="dxa"/>
            <w:vAlign w:val="center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E241E9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Default="00241A32" w:rsidP="00241A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1E9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color w:val="1C1C1C"/>
                <w:sz w:val="24"/>
                <w:szCs w:val="24"/>
              </w:rPr>
              <w:t>Меловая магнитная доска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41E9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Ноутбук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Средства телекоммуникации (Интернет, локальная сеть)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E241E9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1E9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мебель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Учительский стол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241A32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Шкафы секционные для хранения оборудования и литературы 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Мольберт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241A32" w:rsidRPr="007444D2" w:rsidTr="00241A32">
        <w:trPr>
          <w:trHeight w:val="331"/>
        </w:trPr>
        <w:tc>
          <w:tcPr>
            <w:tcW w:w="594" w:type="dxa"/>
          </w:tcPr>
          <w:p w:rsidR="00241A32" w:rsidRPr="00E241E9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построению орнамента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41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1</w:t>
            </w:r>
            <w:r w:rsidR="001D57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Мультимедийные презентации: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памятникам архитектуры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художественным музеям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видам изобразительного искусства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народным промыслам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декоративно-прикладному искусству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Муляжи фруктов 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Муляжи овощей 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Керамические изделия (вазы, кринки и др.)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Предметы быта (кофейники, бидоны, блюдо, самовары, подносы и др.)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241A32" w:rsidRPr="007444D2" w:rsidTr="001D57F4">
        <w:trPr>
          <w:trHeight w:val="462"/>
        </w:trPr>
        <w:tc>
          <w:tcPr>
            <w:tcW w:w="594" w:type="dxa"/>
          </w:tcPr>
          <w:p w:rsidR="00241A3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41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1D57F4" w:rsidRDefault="00241A32" w:rsidP="001D5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трафаретов (морские обитатели, птицы, породы собак, цветы, бабочки, животные Африки, космос, транспорт)</w:t>
            </w:r>
            <w:proofErr w:type="gramEnd"/>
          </w:p>
        </w:tc>
      </w:tr>
      <w:tr w:rsidR="001D57F4" w:rsidRPr="007444D2" w:rsidTr="00241A32">
        <w:tc>
          <w:tcPr>
            <w:tcW w:w="594" w:type="dxa"/>
          </w:tcPr>
          <w:p w:rsidR="001D57F4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12" w:type="dxa"/>
          </w:tcPr>
          <w:p w:rsidR="001D57F4" w:rsidRDefault="001D57F4" w:rsidP="00241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иллюстраций к русским и зарубежным сказкам.</w:t>
            </w:r>
          </w:p>
        </w:tc>
      </w:tr>
      <w:tr w:rsidR="001D57F4" w:rsidRPr="007444D2" w:rsidTr="00241A32">
        <w:tc>
          <w:tcPr>
            <w:tcW w:w="594" w:type="dxa"/>
          </w:tcPr>
          <w:p w:rsidR="001D57F4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12" w:type="dxa"/>
          </w:tcPr>
          <w:p w:rsidR="001D57F4" w:rsidRDefault="001D57F4" w:rsidP="001D5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иллюстраций «Национ</w:t>
            </w:r>
            <w:r>
              <w:rPr>
                <w:rFonts w:ascii="Times New Roman" w:hAnsi="Times New Roman"/>
              </w:rPr>
              <w:t>альные костюмы народов России»</w:t>
            </w:r>
          </w:p>
        </w:tc>
      </w:tr>
      <w:tr w:rsidR="001D57F4" w:rsidRPr="007444D2" w:rsidTr="00241A32">
        <w:tc>
          <w:tcPr>
            <w:tcW w:w="594" w:type="dxa"/>
          </w:tcPr>
          <w:p w:rsidR="001D57F4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12" w:type="dxa"/>
          </w:tcPr>
          <w:p w:rsidR="001D57F4" w:rsidRDefault="001D57F4" w:rsidP="001D5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иллюстраций «Национальные костюмы. Дальнее зарубежье»</w:t>
            </w:r>
          </w:p>
        </w:tc>
      </w:tr>
    </w:tbl>
    <w:p w:rsidR="007444D2" w:rsidRPr="007444D2" w:rsidRDefault="007444D2" w:rsidP="007444D2">
      <w:pPr>
        <w:pStyle w:val="af1"/>
        <w:spacing w:before="0" w:after="0" w:afterAutospacing="0"/>
        <w:ind w:left="720"/>
        <w:rPr>
          <w:color w:val="05080F"/>
        </w:rPr>
      </w:pPr>
    </w:p>
    <w:p w:rsidR="008A0342" w:rsidRPr="00E241E9" w:rsidRDefault="008A0342" w:rsidP="00E241E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A0342" w:rsidRPr="00E241E9" w:rsidSect="00241A3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7" w:rsidRDefault="00C13827" w:rsidP="00632DC2">
      <w:pPr>
        <w:spacing w:after="0" w:line="240" w:lineRule="auto"/>
      </w:pPr>
      <w:r>
        <w:separator/>
      </w:r>
    </w:p>
  </w:endnote>
  <w:endnote w:type="continuationSeparator" w:id="0">
    <w:p w:rsidR="00C13827" w:rsidRDefault="00C13827" w:rsidP="006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E9" w:rsidRDefault="00C1382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99D">
      <w:rPr>
        <w:noProof/>
      </w:rPr>
      <w:t>23</w:t>
    </w:r>
    <w:r>
      <w:rPr>
        <w:noProof/>
      </w:rPr>
      <w:fldChar w:fldCharType="end"/>
    </w:r>
  </w:p>
  <w:p w:rsidR="00E241E9" w:rsidRDefault="00E241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7" w:rsidRDefault="00C13827" w:rsidP="00632DC2">
      <w:pPr>
        <w:spacing w:after="0" w:line="240" w:lineRule="auto"/>
      </w:pPr>
      <w:r>
        <w:separator/>
      </w:r>
    </w:p>
  </w:footnote>
  <w:footnote w:type="continuationSeparator" w:id="0">
    <w:p w:rsidR="00C13827" w:rsidRDefault="00C13827" w:rsidP="0063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hybridMultilevel"/>
    <w:tmpl w:val="168E121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7932"/>
    <w:multiLevelType w:val="hybridMultilevel"/>
    <w:tmpl w:val="29B8BE80"/>
    <w:lvl w:ilvl="0" w:tplc="DD627D14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E79E4"/>
    <w:multiLevelType w:val="hybridMultilevel"/>
    <w:tmpl w:val="8968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15"/>
        <w:w w:val="99"/>
        <w:sz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2F8"/>
    <w:rsid w:val="0000220B"/>
    <w:rsid w:val="00003A45"/>
    <w:rsid w:val="000069FE"/>
    <w:rsid w:val="00006CC4"/>
    <w:rsid w:val="00010B13"/>
    <w:rsid w:val="00010BB5"/>
    <w:rsid w:val="00015508"/>
    <w:rsid w:val="0001559D"/>
    <w:rsid w:val="00025C3A"/>
    <w:rsid w:val="000301A5"/>
    <w:rsid w:val="0003251D"/>
    <w:rsid w:val="00034FD4"/>
    <w:rsid w:val="00043309"/>
    <w:rsid w:val="0004377B"/>
    <w:rsid w:val="00062D6A"/>
    <w:rsid w:val="00064A2F"/>
    <w:rsid w:val="0009224E"/>
    <w:rsid w:val="000A5257"/>
    <w:rsid w:val="000B244C"/>
    <w:rsid w:val="000C0A9B"/>
    <w:rsid w:val="000C2189"/>
    <w:rsid w:val="000D50C3"/>
    <w:rsid w:val="000D78EF"/>
    <w:rsid w:val="000E3A70"/>
    <w:rsid w:val="000E4813"/>
    <w:rsid w:val="000E704D"/>
    <w:rsid w:val="000E71D9"/>
    <w:rsid w:val="000E7F1E"/>
    <w:rsid w:val="000F25EA"/>
    <w:rsid w:val="000F2EBE"/>
    <w:rsid w:val="001058EE"/>
    <w:rsid w:val="00106BAC"/>
    <w:rsid w:val="00111113"/>
    <w:rsid w:val="00115309"/>
    <w:rsid w:val="00116FCD"/>
    <w:rsid w:val="0013023B"/>
    <w:rsid w:val="001365BD"/>
    <w:rsid w:val="001372DA"/>
    <w:rsid w:val="00141016"/>
    <w:rsid w:val="00146464"/>
    <w:rsid w:val="00155261"/>
    <w:rsid w:val="00164A64"/>
    <w:rsid w:val="0016512B"/>
    <w:rsid w:val="0016677D"/>
    <w:rsid w:val="00170989"/>
    <w:rsid w:val="00182F1A"/>
    <w:rsid w:val="001850F9"/>
    <w:rsid w:val="00185845"/>
    <w:rsid w:val="00187D9C"/>
    <w:rsid w:val="001A0F47"/>
    <w:rsid w:val="001A189A"/>
    <w:rsid w:val="001A755A"/>
    <w:rsid w:val="001B0C5A"/>
    <w:rsid w:val="001B20AA"/>
    <w:rsid w:val="001B3C12"/>
    <w:rsid w:val="001B4ACC"/>
    <w:rsid w:val="001B6111"/>
    <w:rsid w:val="001C0884"/>
    <w:rsid w:val="001C304C"/>
    <w:rsid w:val="001C613D"/>
    <w:rsid w:val="001D2A4A"/>
    <w:rsid w:val="001D433E"/>
    <w:rsid w:val="001D447D"/>
    <w:rsid w:val="001D57F4"/>
    <w:rsid w:val="001E03D5"/>
    <w:rsid w:val="001E2737"/>
    <w:rsid w:val="001F142D"/>
    <w:rsid w:val="001F674A"/>
    <w:rsid w:val="002010BC"/>
    <w:rsid w:val="00202AA7"/>
    <w:rsid w:val="00204550"/>
    <w:rsid w:val="00217372"/>
    <w:rsid w:val="00220F93"/>
    <w:rsid w:val="00225203"/>
    <w:rsid w:val="00230E17"/>
    <w:rsid w:val="00241A32"/>
    <w:rsid w:val="0024343F"/>
    <w:rsid w:val="00247D34"/>
    <w:rsid w:val="00252E37"/>
    <w:rsid w:val="0025353F"/>
    <w:rsid w:val="00261476"/>
    <w:rsid w:val="00264785"/>
    <w:rsid w:val="0026521A"/>
    <w:rsid w:val="002715D5"/>
    <w:rsid w:val="00281489"/>
    <w:rsid w:val="002864AB"/>
    <w:rsid w:val="00293E1A"/>
    <w:rsid w:val="00296E8B"/>
    <w:rsid w:val="00297AA0"/>
    <w:rsid w:val="002A1735"/>
    <w:rsid w:val="002A1CBA"/>
    <w:rsid w:val="002A2342"/>
    <w:rsid w:val="002A51B8"/>
    <w:rsid w:val="002A5646"/>
    <w:rsid w:val="002B32C9"/>
    <w:rsid w:val="002B39FD"/>
    <w:rsid w:val="002C066F"/>
    <w:rsid w:val="002C1422"/>
    <w:rsid w:val="002C3CBC"/>
    <w:rsid w:val="002E1C82"/>
    <w:rsid w:val="002E3A1D"/>
    <w:rsid w:val="002E5EEC"/>
    <w:rsid w:val="002F2F39"/>
    <w:rsid w:val="002F4CDE"/>
    <w:rsid w:val="002F5064"/>
    <w:rsid w:val="0031078B"/>
    <w:rsid w:val="00320673"/>
    <w:rsid w:val="00327AEE"/>
    <w:rsid w:val="003339CD"/>
    <w:rsid w:val="00334244"/>
    <w:rsid w:val="00335C00"/>
    <w:rsid w:val="00336EA3"/>
    <w:rsid w:val="00344418"/>
    <w:rsid w:val="003453B6"/>
    <w:rsid w:val="00357B58"/>
    <w:rsid w:val="003629F4"/>
    <w:rsid w:val="00362A66"/>
    <w:rsid w:val="00363BF6"/>
    <w:rsid w:val="00365AD6"/>
    <w:rsid w:val="00375FC9"/>
    <w:rsid w:val="00384AC0"/>
    <w:rsid w:val="003B2B52"/>
    <w:rsid w:val="003B7CDC"/>
    <w:rsid w:val="003C123B"/>
    <w:rsid w:val="003C22CF"/>
    <w:rsid w:val="003D35AD"/>
    <w:rsid w:val="003D4683"/>
    <w:rsid w:val="003F14C9"/>
    <w:rsid w:val="004005EE"/>
    <w:rsid w:val="00401D98"/>
    <w:rsid w:val="00405C11"/>
    <w:rsid w:val="00411A5C"/>
    <w:rsid w:val="00411FE8"/>
    <w:rsid w:val="00423929"/>
    <w:rsid w:val="00423BC7"/>
    <w:rsid w:val="004338AC"/>
    <w:rsid w:val="00441BF6"/>
    <w:rsid w:val="004510FF"/>
    <w:rsid w:val="00452014"/>
    <w:rsid w:val="00454D18"/>
    <w:rsid w:val="004624D7"/>
    <w:rsid w:val="004663A4"/>
    <w:rsid w:val="00466B1E"/>
    <w:rsid w:val="00467EDE"/>
    <w:rsid w:val="004734EA"/>
    <w:rsid w:val="00482539"/>
    <w:rsid w:val="00491C12"/>
    <w:rsid w:val="00497015"/>
    <w:rsid w:val="004A1AF3"/>
    <w:rsid w:val="004C676B"/>
    <w:rsid w:val="004D2FC7"/>
    <w:rsid w:val="004D347C"/>
    <w:rsid w:val="004D4E51"/>
    <w:rsid w:val="004D4F91"/>
    <w:rsid w:val="004E44F9"/>
    <w:rsid w:val="004E63F3"/>
    <w:rsid w:val="004E6EB8"/>
    <w:rsid w:val="004F5ED7"/>
    <w:rsid w:val="004F6055"/>
    <w:rsid w:val="004F64C9"/>
    <w:rsid w:val="00505266"/>
    <w:rsid w:val="00510A17"/>
    <w:rsid w:val="00516643"/>
    <w:rsid w:val="00532373"/>
    <w:rsid w:val="0053334B"/>
    <w:rsid w:val="00543C99"/>
    <w:rsid w:val="00546D38"/>
    <w:rsid w:val="0055009A"/>
    <w:rsid w:val="005532AC"/>
    <w:rsid w:val="00555E67"/>
    <w:rsid w:val="005578B4"/>
    <w:rsid w:val="00561B44"/>
    <w:rsid w:val="0056683C"/>
    <w:rsid w:val="005711F5"/>
    <w:rsid w:val="005811EF"/>
    <w:rsid w:val="00582DD9"/>
    <w:rsid w:val="005833B5"/>
    <w:rsid w:val="00587031"/>
    <w:rsid w:val="00592E36"/>
    <w:rsid w:val="00593FFE"/>
    <w:rsid w:val="005B3DF4"/>
    <w:rsid w:val="005C4E4E"/>
    <w:rsid w:val="005D15AE"/>
    <w:rsid w:val="005D1D25"/>
    <w:rsid w:val="005F4D51"/>
    <w:rsid w:val="005F59BB"/>
    <w:rsid w:val="005F5AF1"/>
    <w:rsid w:val="005F6189"/>
    <w:rsid w:val="005F7FE6"/>
    <w:rsid w:val="00601B89"/>
    <w:rsid w:val="006037D6"/>
    <w:rsid w:val="006040BE"/>
    <w:rsid w:val="00610292"/>
    <w:rsid w:val="00612728"/>
    <w:rsid w:val="006143A8"/>
    <w:rsid w:val="006205A7"/>
    <w:rsid w:val="00621349"/>
    <w:rsid w:val="00632DC2"/>
    <w:rsid w:val="00643924"/>
    <w:rsid w:val="006469B6"/>
    <w:rsid w:val="00654A92"/>
    <w:rsid w:val="00657915"/>
    <w:rsid w:val="006677B7"/>
    <w:rsid w:val="00670F62"/>
    <w:rsid w:val="00673046"/>
    <w:rsid w:val="00681697"/>
    <w:rsid w:val="006818BE"/>
    <w:rsid w:val="0068348F"/>
    <w:rsid w:val="00690E32"/>
    <w:rsid w:val="00692219"/>
    <w:rsid w:val="00692885"/>
    <w:rsid w:val="006952F0"/>
    <w:rsid w:val="006A02A0"/>
    <w:rsid w:val="006A2016"/>
    <w:rsid w:val="006A261F"/>
    <w:rsid w:val="006A6543"/>
    <w:rsid w:val="006B2AB6"/>
    <w:rsid w:val="006B36FB"/>
    <w:rsid w:val="006B3701"/>
    <w:rsid w:val="006D1AC5"/>
    <w:rsid w:val="006D36B3"/>
    <w:rsid w:val="006D4099"/>
    <w:rsid w:val="006E2460"/>
    <w:rsid w:val="006E7CF7"/>
    <w:rsid w:val="006F252B"/>
    <w:rsid w:val="006F3C1A"/>
    <w:rsid w:val="00700A9B"/>
    <w:rsid w:val="007020B3"/>
    <w:rsid w:val="007034BF"/>
    <w:rsid w:val="00705254"/>
    <w:rsid w:val="00707844"/>
    <w:rsid w:val="007151D9"/>
    <w:rsid w:val="00715AC1"/>
    <w:rsid w:val="00716488"/>
    <w:rsid w:val="00720708"/>
    <w:rsid w:val="00723C0C"/>
    <w:rsid w:val="00727491"/>
    <w:rsid w:val="007337DF"/>
    <w:rsid w:val="00734667"/>
    <w:rsid w:val="0074079E"/>
    <w:rsid w:val="0074393B"/>
    <w:rsid w:val="007444D2"/>
    <w:rsid w:val="007478C2"/>
    <w:rsid w:val="007523C7"/>
    <w:rsid w:val="0075399D"/>
    <w:rsid w:val="00757DFF"/>
    <w:rsid w:val="007617DB"/>
    <w:rsid w:val="0077137D"/>
    <w:rsid w:val="007762A1"/>
    <w:rsid w:val="007768EB"/>
    <w:rsid w:val="00776D5C"/>
    <w:rsid w:val="00780F82"/>
    <w:rsid w:val="00781725"/>
    <w:rsid w:val="007872DA"/>
    <w:rsid w:val="00794A5F"/>
    <w:rsid w:val="00794E56"/>
    <w:rsid w:val="007A658B"/>
    <w:rsid w:val="007B09CB"/>
    <w:rsid w:val="007B0ECB"/>
    <w:rsid w:val="007B1F40"/>
    <w:rsid w:val="007D0E73"/>
    <w:rsid w:val="007E23ED"/>
    <w:rsid w:val="007F2E89"/>
    <w:rsid w:val="008002F8"/>
    <w:rsid w:val="00802614"/>
    <w:rsid w:val="00807E35"/>
    <w:rsid w:val="00812959"/>
    <w:rsid w:val="00813AB8"/>
    <w:rsid w:val="00817141"/>
    <w:rsid w:val="00817FEE"/>
    <w:rsid w:val="0082318F"/>
    <w:rsid w:val="00824945"/>
    <w:rsid w:val="00831B15"/>
    <w:rsid w:val="00835997"/>
    <w:rsid w:val="00837FC1"/>
    <w:rsid w:val="00843BE3"/>
    <w:rsid w:val="00844303"/>
    <w:rsid w:val="0084430C"/>
    <w:rsid w:val="008620EB"/>
    <w:rsid w:val="00882CF8"/>
    <w:rsid w:val="008835D7"/>
    <w:rsid w:val="00891871"/>
    <w:rsid w:val="00895355"/>
    <w:rsid w:val="00897DD3"/>
    <w:rsid w:val="008A0342"/>
    <w:rsid w:val="008A0AFE"/>
    <w:rsid w:val="008A2084"/>
    <w:rsid w:val="008A48BC"/>
    <w:rsid w:val="008A67E3"/>
    <w:rsid w:val="008B2769"/>
    <w:rsid w:val="008C0939"/>
    <w:rsid w:val="008D2B87"/>
    <w:rsid w:val="008D6934"/>
    <w:rsid w:val="008E3EE7"/>
    <w:rsid w:val="008E6641"/>
    <w:rsid w:val="008E7784"/>
    <w:rsid w:val="008F0A52"/>
    <w:rsid w:val="008F3C4E"/>
    <w:rsid w:val="008F5F1B"/>
    <w:rsid w:val="009255A5"/>
    <w:rsid w:val="00931BC5"/>
    <w:rsid w:val="00932ED9"/>
    <w:rsid w:val="00934A53"/>
    <w:rsid w:val="009358FB"/>
    <w:rsid w:val="00941034"/>
    <w:rsid w:val="00941FA8"/>
    <w:rsid w:val="00944E5A"/>
    <w:rsid w:val="00952FD1"/>
    <w:rsid w:val="00957618"/>
    <w:rsid w:val="00963A6F"/>
    <w:rsid w:val="00964E48"/>
    <w:rsid w:val="009725E5"/>
    <w:rsid w:val="00981050"/>
    <w:rsid w:val="00984720"/>
    <w:rsid w:val="00984D05"/>
    <w:rsid w:val="00990EA4"/>
    <w:rsid w:val="00997F0C"/>
    <w:rsid w:val="009A312C"/>
    <w:rsid w:val="009B3150"/>
    <w:rsid w:val="009C19E6"/>
    <w:rsid w:val="009C5498"/>
    <w:rsid w:val="009C71B9"/>
    <w:rsid w:val="009C792B"/>
    <w:rsid w:val="009D57E2"/>
    <w:rsid w:val="009E331B"/>
    <w:rsid w:val="009E6501"/>
    <w:rsid w:val="009E7F5D"/>
    <w:rsid w:val="009F46F7"/>
    <w:rsid w:val="009F4B14"/>
    <w:rsid w:val="00A04291"/>
    <w:rsid w:val="00A1471C"/>
    <w:rsid w:val="00A17814"/>
    <w:rsid w:val="00A319B3"/>
    <w:rsid w:val="00A321E2"/>
    <w:rsid w:val="00A3343C"/>
    <w:rsid w:val="00A41DA6"/>
    <w:rsid w:val="00A45199"/>
    <w:rsid w:val="00A50CC2"/>
    <w:rsid w:val="00A51069"/>
    <w:rsid w:val="00A5648E"/>
    <w:rsid w:val="00A60BC3"/>
    <w:rsid w:val="00A6482F"/>
    <w:rsid w:val="00A735BA"/>
    <w:rsid w:val="00A76BFF"/>
    <w:rsid w:val="00A9755F"/>
    <w:rsid w:val="00A97E24"/>
    <w:rsid w:val="00AB0770"/>
    <w:rsid w:val="00AB1E52"/>
    <w:rsid w:val="00AB320C"/>
    <w:rsid w:val="00AB43B2"/>
    <w:rsid w:val="00AB5C60"/>
    <w:rsid w:val="00AC2052"/>
    <w:rsid w:val="00AC6F9B"/>
    <w:rsid w:val="00AD409B"/>
    <w:rsid w:val="00AD5E52"/>
    <w:rsid w:val="00AE22D1"/>
    <w:rsid w:val="00AF1789"/>
    <w:rsid w:val="00AF3931"/>
    <w:rsid w:val="00AF58A4"/>
    <w:rsid w:val="00B01CFD"/>
    <w:rsid w:val="00B20402"/>
    <w:rsid w:val="00B25722"/>
    <w:rsid w:val="00B35EF8"/>
    <w:rsid w:val="00B458E2"/>
    <w:rsid w:val="00B52B24"/>
    <w:rsid w:val="00B717E5"/>
    <w:rsid w:val="00B7444C"/>
    <w:rsid w:val="00B7740B"/>
    <w:rsid w:val="00B83D8C"/>
    <w:rsid w:val="00B86163"/>
    <w:rsid w:val="00B86E0B"/>
    <w:rsid w:val="00B90702"/>
    <w:rsid w:val="00B90A30"/>
    <w:rsid w:val="00B945EB"/>
    <w:rsid w:val="00B96C74"/>
    <w:rsid w:val="00BA2689"/>
    <w:rsid w:val="00BB3BAA"/>
    <w:rsid w:val="00BB3F0B"/>
    <w:rsid w:val="00BB54F3"/>
    <w:rsid w:val="00BD265C"/>
    <w:rsid w:val="00BD4EF0"/>
    <w:rsid w:val="00BD5245"/>
    <w:rsid w:val="00BD68BC"/>
    <w:rsid w:val="00BD6930"/>
    <w:rsid w:val="00BF322C"/>
    <w:rsid w:val="00BF758F"/>
    <w:rsid w:val="00C016C5"/>
    <w:rsid w:val="00C10AAE"/>
    <w:rsid w:val="00C13827"/>
    <w:rsid w:val="00C1455D"/>
    <w:rsid w:val="00C24532"/>
    <w:rsid w:val="00C27ED4"/>
    <w:rsid w:val="00C30352"/>
    <w:rsid w:val="00C3073F"/>
    <w:rsid w:val="00C3231C"/>
    <w:rsid w:val="00C357F5"/>
    <w:rsid w:val="00C37EEE"/>
    <w:rsid w:val="00C41B29"/>
    <w:rsid w:val="00C42154"/>
    <w:rsid w:val="00C441BD"/>
    <w:rsid w:val="00C46B31"/>
    <w:rsid w:val="00C479A2"/>
    <w:rsid w:val="00C7068F"/>
    <w:rsid w:val="00C716D5"/>
    <w:rsid w:val="00C75EB3"/>
    <w:rsid w:val="00C81586"/>
    <w:rsid w:val="00C93922"/>
    <w:rsid w:val="00C95AED"/>
    <w:rsid w:val="00CA2F7D"/>
    <w:rsid w:val="00CA4474"/>
    <w:rsid w:val="00CB0095"/>
    <w:rsid w:val="00CB2CB9"/>
    <w:rsid w:val="00CB4C23"/>
    <w:rsid w:val="00CB7B7D"/>
    <w:rsid w:val="00CD2F0D"/>
    <w:rsid w:val="00CE4829"/>
    <w:rsid w:val="00D00AED"/>
    <w:rsid w:val="00D01F5E"/>
    <w:rsid w:val="00D06CCB"/>
    <w:rsid w:val="00D13533"/>
    <w:rsid w:val="00D16164"/>
    <w:rsid w:val="00D20FD8"/>
    <w:rsid w:val="00D30DAC"/>
    <w:rsid w:val="00D35686"/>
    <w:rsid w:val="00D37F2C"/>
    <w:rsid w:val="00D54ACA"/>
    <w:rsid w:val="00D617B9"/>
    <w:rsid w:val="00D63B9B"/>
    <w:rsid w:val="00D7676F"/>
    <w:rsid w:val="00D82585"/>
    <w:rsid w:val="00D84064"/>
    <w:rsid w:val="00D84DAF"/>
    <w:rsid w:val="00D8675D"/>
    <w:rsid w:val="00D969E0"/>
    <w:rsid w:val="00DA29F0"/>
    <w:rsid w:val="00DB4129"/>
    <w:rsid w:val="00DD06D1"/>
    <w:rsid w:val="00DD2C4B"/>
    <w:rsid w:val="00DD54AC"/>
    <w:rsid w:val="00DE1184"/>
    <w:rsid w:val="00DF7871"/>
    <w:rsid w:val="00E008BB"/>
    <w:rsid w:val="00E0482C"/>
    <w:rsid w:val="00E108D9"/>
    <w:rsid w:val="00E10E34"/>
    <w:rsid w:val="00E11EFD"/>
    <w:rsid w:val="00E16AC6"/>
    <w:rsid w:val="00E21901"/>
    <w:rsid w:val="00E241E9"/>
    <w:rsid w:val="00E25DD9"/>
    <w:rsid w:val="00E316A6"/>
    <w:rsid w:val="00E32D3A"/>
    <w:rsid w:val="00E35D62"/>
    <w:rsid w:val="00E420B1"/>
    <w:rsid w:val="00E4234B"/>
    <w:rsid w:val="00E43B20"/>
    <w:rsid w:val="00E52D65"/>
    <w:rsid w:val="00E56101"/>
    <w:rsid w:val="00E56EA3"/>
    <w:rsid w:val="00E57D22"/>
    <w:rsid w:val="00E617BA"/>
    <w:rsid w:val="00E65E03"/>
    <w:rsid w:val="00E669B6"/>
    <w:rsid w:val="00E712A7"/>
    <w:rsid w:val="00E72429"/>
    <w:rsid w:val="00E73E8B"/>
    <w:rsid w:val="00E76499"/>
    <w:rsid w:val="00E80972"/>
    <w:rsid w:val="00E827EF"/>
    <w:rsid w:val="00E8321C"/>
    <w:rsid w:val="00E90786"/>
    <w:rsid w:val="00E91B50"/>
    <w:rsid w:val="00EA460A"/>
    <w:rsid w:val="00EB1258"/>
    <w:rsid w:val="00EC5FC6"/>
    <w:rsid w:val="00ED127C"/>
    <w:rsid w:val="00ED5F7A"/>
    <w:rsid w:val="00EE1818"/>
    <w:rsid w:val="00EE2453"/>
    <w:rsid w:val="00EE51D3"/>
    <w:rsid w:val="00EE6756"/>
    <w:rsid w:val="00F0253B"/>
    <w:rsid w:val="00F0673E"/>
    <w:rsid w:val="00F14029"/>
    <w:rsid w:val="00F16313"/>
    <w:rsid w:val="00F16F55"/>
    <w:rsid w:val="00F22E51"/>
    <w:rsid w:val="00F23998"/>
    <w:rsid w:val="00F23C74"/>
    <w:rsid w:val="00F25316"/>
    <w:rsid w:val="00F255F2"/>
    <w:rsid w:val="00F34B01"/>
    <w:rsid w:val="00F44694"/>
    <w:rsid w:val="00F52931"/>
    <w:rsid w:val="00F56C7A"/>
    <w:rsid w:val="00F62727"/>
    <w:rsid w:val="00F70913"/>
    <w:rsid w:val="00F7184C"/>
    <w:rsid w:val="00F82F3C"/>
    <w:rsid w:val="00F86C82"/>
    <w:rsid w:val="00F900F4"/>
    <w:rsid w:val="00F94D01"/>
    <w:rsid w:val="00FA2343"/>
    <w:rsid w:val="00FA33F7"/>
    <w:rsid w:val="00FA660D"/>
    <w:rsid w:val="00FB3434"/>
    <w:rsid w:val="00FB66EB"/>
    <w:rsid w:val="00FC4CB4"/>
    <w:rsid w:val="00FD54A2"/>
    <w:rsid w:val="00FE011F"/>
    <w:rsid w:val="00FE015E"/>
    <w:rsid w:val="00FE23A5"/>
    <w:rsid w:val="00FE4FC0"/>
    <w:rsid w:val="00FF3A20"/>
    <w:rsid w:val="00FF6BC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locked/>
    <w:rsid w:val="00ED127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20B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0B1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205A7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0B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E420B1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E420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E420B1"/>
    <w:rPr>
      <w:rFonts w:ascii="Calibri" w:hAnsi="Calibri"/>
      <w:sz w:val="20"/>
    </w:rPr>
  </w:style>
  <w:style w:type="table" w:styleId="a5">
    <w:name w:val="Table Grid"/>
    <w:basedOn w:val="a1"/>
    <w:uiPriority w:val="59"/>
    <w:rsid w:val="00E8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A2342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2A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A2342"/>
    <w:rPr>
      <w:rFonts w:cs="Times New Roman"/>
    </w:rPr>
  </w:style>
  <w:style w:type="paragraph" w:styleId="a8">
    <w:name w:val="header"/>
    <w:basedOn w:val="a"/>
    <w:link w:val="a9"/>
    <w:uiPriority w:val="99"/>
    <w:rsid w:val="00632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32DC2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632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DC2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6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32DC2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rsid w:val="00BF322C"/>
    <w:rPr>
      <w:rFonts w:cs="Times New Roman"/>
      <w:color w:val="648BCB"/>
      <w:u w:val="single"/>
    </w:rPr>
  </w:style>
  <w:style w:type="paragraph" w:styleId="af">
    <w:name w:val="Body Text"/>
    <w:basedOn w:val="a"/>
    <w:link w:val="af0"/>
    <w:uiPriority w:val="99"/>
    <w:semiHidden/>
    <w:rsid w:val="00BF32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BF322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3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F322C"/>
    <w:rPr>
      <w:rFonts w:cs="Times New Roman"/>
      <w:sz w:val="16"/>
      <w:szCs w:val="16"/>
      <w:lang w:eastAsia="en-US"/>
    </w:rPr>
  </w:style>
  <w:style w:type="character" w:customStyle="1" w:styleId="center0">
    <w:name w:val="center0"/>
    <w:basedOn w:val="a0"/>
    <w:rsid w:val="00006CC4"/>
  </w:style>
  <w:style w:type="paragraph" w:styleId="af1">
    <w:name w:val="Normal (Web)"/>
    <w:basedOn w:val="a"/>
    <w:uiPriority w:val="99"/>
    <w:rsid w:val="00802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614"/>
  </w:style>
  <w:style w:type="character" w:styleId="af2">
    <w:name w:val="Strong"/>
    <w:uiPriority w:val="22"/>
    <w:qFormat/>
    <w:locked/>
    <w:rsid w:val="00802614"/>
    <w:rPr>
      <w:b/>
      <w:bCs/>
    </w:rPr>
  </w:style>
  <w:style w:type="character" w:customStyle="1" w:styleId="11">
    <w:name w:val="Заголовок 1 Знак"/>
    <w:link w:val="10"/>
    <w:rsid w:val="00ED127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7">
    <w:name w:val="Без интервала Знак"/>
    <w:link w:val="a6"/>
    <w:uiPriority w:val="1"/>
    <w:locked/>
    <w:rsid w:val="00E241E9"/>
    <w:rPr>
      <w:rFonts w:eastAsia="Times New Roman"/>
      <w:sz w:val="22"/>
      <w:szCs w:val="22"/>
      <w:lang w:bidi="ar-SA"/>
    </w:rPr>
  </w:style>
  <w:style w:type="paragraph" w:customStyle="1" w:styleId="1">
    <w:name w:val="загол1"/>
    <w:basedOn w:val="a6"/>
    <w:link w:val="12"/>
    <w:qFormat/>
    <w:rsid w:val="00E241E9"/>
    <w:pPr>
      <w:numPr>
        <w:numId w:val="5"/>
      </w:numPr>
      <w:ind w:right="283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en-US"/>
    </w:rPr>
  </w:style>
  <w:style w:type="character" w:customStyle="1" w:styleId="12">
    <w:name w:val="загол1 Знак"/>
    <w:link w:val="1"/>
    <w:rsid w:val="00E241E9"/>
    <w:rPr>
      <w:rFonts w:ascii="Times New Roman" w:hAnsi="Times New Roman"/>
      <w:b/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B2D4C-AA8E-43B6-8756-F6D7B50F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23</Pages>
  <Words>9599</Words>
  <Characters>54717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130</cp:revision>
  <cp:lastPrinted>2019-01-13T11:20:00Z</cp:lastPrinted>
  <dcterms:created xsi:type="dcterms:W3CDTF">2017-01-09T09:13:00Z</dcterms:created>
  <dcterms:modified xsi:type="dcterms:W3CDTF">2019-11-15T06:33:00Z</dcterms:modified>
</cp:coreProperties>
</file>