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5E" w:rsidRPr="00463F5E" w:rsidRDefault="008B59FA" w:rsidP="00463F5E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11</w:t>
      </w:r>
    </w:p>
    <w:p w:rsidR="00463F5E" w:rsidRPr="00463F5E" w:rsidRDefault="008B51AB" w:rsidP="00463F5E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адаптированной </w:t>
      </w:r>
      <w:r w:rsidR="009D56A5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 программе основ</w:t>
      </w:r>
      <w:r w:rsidR="00463F5E" w:rsidRPr="00463F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ного общего образования для </w:t>
      </w:r>
      <w:proofErr w:type="gramStart"/>
      <w:r w:rsidR="00463F5E" w:rsidRPr="00463F5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="00463F5E" w:rsidRPr="00463F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задержкой психического развития  МОУ «Бердюгинская СОШ», утвержденной приказом МОУ «Бердюгинская СОШ» </w:t>
      </w:r>
    </w:p>
    <w:p w:rsidR="00F05707" w:rsidRDefault="00FD3B7E" w:rsidP="00FD3B7E">
      <w:pPr>
        <w:ind w:left="4253"/>
        <w:rPr>
          <w:rFonts w:ascii="Times New Roman" w:hAnsi="Times New Roman" w:cs="Times New Roman"/>
          <w:sz w:val="24"/>
          <w:szCs w:val="24"/>
        </w:rPr>
      </w:pPr>
      <w:r w:rsidRPr="00FD3B7E">
        <w:rPr>
          <w:rFonts w:ascii="Times New Roman" w:hAnsi="Times New Roman" w:cs="Times New Roman"/>
          <w:sz w:val="24"/>
          <w:szCs w:val="24"/>
          <w:lang w:eastAsia="en-US"/>
        </w:rPr>
        <w:t>от 28.08.2019 № 74/3-од</w:t>
      </w:r>
    </w:p>
    <w:p w:rsidR="00F05707" w:rsidRDefault="00F05707" w:rsidP="00F05707">
      <w:pPr>
        <w:rPr>
          <w:rFonts w:ascii="Times New Roman" w:hAnsi="Times New Roman" w:cs="Times New Roman"/>
          <w:sz w:val="24"/>
          <w:szCs w:val="24"/>
        </w:rPr>
      </w:pPr>
    </w:p>
    <w:p w:rsidR="00F05707" w:rsidRDefault="00F05707" w:rsidP="00F05707">
      <w:pPr>
        <w:rPr>
          <w:rFonts w:ascii="Times New Roman" w:hAnsi="Times New Roman" w:cs="Times New Roman"/>
          <w:sz w:val="24"/>
          <w:szCs w:val="24"/>
        </w:rPr>
      </w:pPr>
    </w:p>
    <w:p w:rsidR="00F05707" w:rsidRDefault="00F05707" w:rsidP="00F05707">
      <w:pPr>
        <w:rPr>
          <w:rFonts w:ascii="Times New Roman" w:hAnsi="Times New Roman" w:cs="Times New Roman"/>
          <w:sz w:val="24"/>
          <w:szCs w:val="24"/>
        </w:rPr>
      </w:pPr>
    </w:p>
    <w:p w:rsidR="00F05707" w:rsidRDefault="00F05707" w:rsidP="00F05707">
      <w:pPr>
        <w:rPr>
          <w:rFonts w:ascii="Times New Roman" w:hAnsi="Times New Roman" w:cs="Times New Roman"/>
          <w:sz w:val="24"/>
          <w:szCs w:val="24"/>
        </w:rPr>
      </w:pPr>
    </w:p>
    <w:p w:rsidR="00F05707" w:rsidRDefault="00F05707" w:rsidP="00F05707">
      <w:pPr>
        <w:rPr>
          <w:rFonts w:ascii="Times New Roman" w:hAnsi="Times New Roman" w:cs="Times New Roman"/>
          <w:sz w:val="24"/>
          <w:szCs w:val="24"/>
        </w:rPr>
      </w:pP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 предмета «</w:t>
      </w:r>
      <w:r>
        <w:rPr>
          <w:rFonts w:ascii="Times New Roman" w:hAnsi="Times New Roman"/>
          <w:b/>
          <w:sz w:val="36"/>
          <w:szCs w:val="36"/>
        </w:rPr>
        <w:t>История Р</w:t>
      </w:r>
      <w:r w:rsidRPr="00F05707">
        <w:rPr>
          <w:rFonts w:ascii="Times New Roman" w:hAnsi="Times New Roman"/>
          <w:b/>
          <w:sz w:val="36"/>
          <w:szCs w:val="36"/>
        </w:rPr>
        <w:t>оссии. Всеобщая история</w:t>
      </w:r>
      <w:r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7918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3B7E" w:rsidRDefault="00FD3B7E" w:rsidP="00F057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05707" w:rsidRPr="00890A1F" w:rsidRDefault="00F05707" w:rsidP="00F057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Бердюгина,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5707" w:rsidRPr="00890A1F" w:rsidRDefault="00F05707" w:rsidP="00F05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BF1B72" w:rsidRDefault="00F05707" w:rsidP="00F05707">
      <w:pPr>
        <w:spacing w:after="0" w:line="240" w:lineRule="auto"/>
        <w:ind w:right="-1" w:firstLine="567"/>
        <w:jc w:val="center"/>
        <w:rPr>
          <w:rStyle w:val="dash041e005f0431005f044b005f0447005f043d005f044b005f0439005f005fchar1char1"/>
          <w:b/>
          <w:bCs/>
        </w:rPr>
      </w:pPr>
      <w:r>
        <w:rPr>
          <w:rFonts w:ascii="Times New Roman" w:hAnsi="Times New Roman"/>
          <w:b/>
          <w:sz w:val="20"/>
          <w:szCs w:val="20"/>
        </w:rPr>
        <w:lastRenderedPageBreak/>
        <w:t>1.</w:t>
      </w:r>
      <w:r w:rsidR="00BF1B72">
        <w:rPr>
          <w:rStyle w:val="dash041e005f0431005f044b005f0447005f043d005f044b005f0439005f005fchar1char1"/>
          <w:b/>
          <w:bCs/>
        </w:rPr>
        <w:t>Планируемые результаты освоения</w:t>
      </w:r>
      <w:r w:rsidR="00BF1B72" w:rsidRPr="00BE7E7E">
        <w:rPr>
          <w:rStyle w:val="dash041e005f0431005f044b005f0447005f043d005f044b005f0439005f005fchar1char1"/>
          <w:b/>
          <w:bCs/>
        </w:rPr>
        <w:t xml:space="preserve"> учебного предмета «</w:t>
      </w:r>
      <w:r w:rsidRPr="00F05707">
        <w:rPr>
          <w:rFonts w:ascii="Times New Roman" w:hAnsi="Times New Roman"/>
          <w:b/>
          <w:sz w:val="24"/>
          <w:szCs w:val="24"/>
        </w:rPr>
        <w:t>История России. Всеобщая история</w:t>
      </w:r>
      <w:r w:rsidR="00BF1B72" w:rsidRPr="00BE7E7E">
        <w:rPr>
          <w:rStyle w:val="dash041e005f0431005f044b005f0447005f043d005f044b005f0439005f005fchar1char1"/>
          <w:b/>
          <w:bCs/>
        </w:rPr>
        <w:t>»</w:t>
      </w:r>
    </w:p>
    <w:p w:rsidR="00BF1B72" w:rsidRPr="00BE7E7E" w:rsidRDefault="00BF1B72" w:rsidP="00F05707">
      <w:pPr>
        <w:pStyle w:val="af1"/>
        <w:autoSpaceDE w:val="0"/>
        <w:autoSpaceDN w:val="0"/>
        <w:adjustRightInd w:val="0"/>
        <w:spacing w:after="0" w:line="240" w:lineRule="auto"/>
        <w:ind w:firstLine="567"/>
        <w:rPr>
          <w:rStyle w:val="dash041e005f0431005f044b005f0447005f043d005f044b005f0439005f005fchar1char1"/>
          <w:b/>
          <w:bCs/>
        </w:rPr>
      </w:pPr>
    </w:p>
    <w:p w:rsidR="00FE2FB8" w:rsidRPr="00FE2FB8" w:rsidRDefault="00FE2FB8" w:rsidP="00FE2FB8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опираются на </w:t>
      </w:r>
      <w:r w:rsidRPr="00FE2FB8">
        <w:rPr>
          <w:rFonts w:ascii="Times New Roman" w:hAnsi="Times New Roman" w:cs="Times New Roman"/>
          <w:b/>
          <w:bCs/>
          <w:sz w:val="24"/>
          <w:szCs w:val="24"/>
        </w:rPr>
        <w:t>ведущие целевые установки</w:t>
      </w:r>
      <w:r w:rsidRPr="00FE2F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2FB8">
        <w:rPr>
          <w:rFonts w:ascii="Times New Roman" w:hAnsi="Times New Roman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FE2FB8" w:rsidRPr="00FE2FB8" w:rsidRDefault="00FE2FB8" w:rsidP="00FE2FB8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bCs/>
          <w:sz w:val="24"/>
          <w:szCs w:val="24"/>
        </w:rPr>
        <w:t>В стру</w:t>
      </w:r>
      <w:r w:rsidRPr="00FE2FB8">
        <w:rPr>
          <w:rFonts w:ascii="Times New Roman" w:hAnsi="Times New Roman" w:cs="Times New Roman"/>
          <w:sz w:val="24"/>
          <w:szCs w:val="24"/>
        </w:rPr>
        <w:t xml:space="preserve">ктуре планируемых результатов выделяется </w:t>
      </w:r>
      <w:r w:rsidRPr="00FE2FB8">
        <w:rPr>
          <w:rFonts w:ascii="Times New Roman" w:hAnsi="Times New Roman" w:cs="Times New Roman"/>
          <w:b/>
          <w:sz w:val="24"/>
          <w:szCs w:val="24"/>
        </w:rPr>
        <w:t xml:space="preserve">следующие группы: </w:t>
      </w:r>
    </w:p>
    <w:p w:rsidR="00FE2FB8" w:rsidRPr="00FE2FB8" w:rsidRDefault="00FE2FB8" w:rsidP="00FE2FB8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 xml:space="preserve">1. Личностные результаты </w:t>
      </w:r>
      <w:r w:rsidRPr="00FE2FB8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FE2FB8">
        <w:rPr>
          <w:rFonts w:ascii="Times New Roman" w:hAnsi="Times New Roman" w:cs="Times New Roman"/>
          <w:b/>
          <w:sz w:val="24"/>
          <w:szCs w:val="24"/>
        </w:rPr>
        <w:t xml:space="preserve">исключительно </w:t>
      </w:r>
      <w:proofErr w:type="spellStart"/>
      <w:r w:rsidRPr="00FE2FB8">
        <w:rPr>
          <w:rFonts w:ascii="Times New Roman" w:hAnsi="Times New Roman" w:cs="Times New Roman"/>
          <w:b/>
          <w:sz w:val="24"/>
          <w:szCs w:val="24"/>
        </w:rPr>
        <w:t>неперсонифицированной</w:t>
      </w:r>
      <w:proofErr w:type="spellEnd"/>
      <w:r w:rsidRPr="00FE2FB8">
        <w:rPr>
          <w:rFonts w:ascii="Times New Roman" w:hAnsi="Times New Roman" w:cs="Times New Roman"/>
          <w:sz w:val="24"/>
          <w:szCs w:val="24"/>
        </w:rPr>
        <w:t xml:space="preserve"> информации. </w:t>
      </w:r>
    </w:p>
    <w:p w:rsidR="00FE2FB8" w:rsidRPr="00FE2FB8" w:rsidRDefault="00FE2FB8" w:rsidP="00FE2FB8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 xml:space="preserve">2. Метапредметные результаты </w:t>
      </w:r>
      <w:r w:rsidRPr="00FE2FB8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FE2FB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E2FB8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FE2FB8" w:rsidRPr="00FE2FB8" w:rsidRDefault="00FE2FB8" w:rsidP="00FE2FB8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 xml:space="preserve">3. Предметные результаты </w:t>
      </w:r>
      <w:r w:rsidRPr="00FE2FB8"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Предметные результаты приводятся в блоках</w:t>
      </w:r>
      <w:r w:rsidRPr="00FE2FB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E2FB8">
        <w:rPr>
          <w:rFonts w:ascii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FE2FB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E2FB8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FE2FB8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FE2FB8">
        <w:rPr>
          <w:rFonts w:ascii="Times New Roman" w:hAnsi="Times New Roman" w:cs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FE2FB8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FE2FB8">
        <w:rPr>
          <w:rFonts w:ascii="Times New Roman" w:hAnsi="Times New Roman" w:cs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FE2FB8">
        <w:rPr>
          <w:rFonts w:ascii="Times New Roman" w:hAnsi="Times New Roman" w:cs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FE2FB8">
        <w:rPr>
          <w:rFonts w:ascii="Times New Roman" w:hAnsi="Times New Roman" w:cs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FE2FB8">
        <w:rPr>
          <w:rFonts w:ascii="Times New Roman" w:hAnsi="Times New Roman" w:cs="Times New Roman"/>
          <w:bCs/>
          <w:iCs/>
          <w:sz w:val="24"/>
          <w:szCs w:val="24"/>
        </w:rPr>
        <w:t>дифференциации требований</w:t>
      </w:r>
      <w:r w:rsidRPr="00FE2FB8">
        <w:rPr>
          <w:rFonts w:ascii="Times New Roman" w:hAnsi="Times New Roman" w:cs="Times New Roman"/>
          <w:sz w:val="24"/>
          <w:szCs w:val="24"/>
        </w:rPr>
        <w:t xml:space="preserve"> к подготовке обучающихся.</w:t>
      </w:r>
    </w:p>
    <w:p w:rsidR="00FE2FB8" w:rsidRPr="00FE2FB8" w:rsidRDefault="00FE2FB8" w:rsidP="00FE2FB8">
      <w:pPr>
        <w:pStyle w:val="2"/>
        <w:spacing w:before="0"/>
        <w:ind w:firstLine="567"/>
        <w:jc w:val="both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r w:rsidRPr="00FE2FB8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Личностные результаты освоения учебного предмета «</w:t>
      </w:r>
      <w:r w:rsidRPr="00FE2FB8">
        <w:rPr>
          <w:rFonts w:ascii="Times New Roman" w:hAnsi="Times New Roman"/>
          <w:color w:val="auto"/>
          <w:sz w:val="24"/>
          <w:szCs w:val="24"/>
        </w:rPr>
        <w:t>История России. Всеобщая история</w:t>
      </w:r>
      <w:r w:rsidRPr="00FE2FB8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»: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FE2FB8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FE2FB8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FE2FB8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FE2FB8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FE2FB8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FE2FB8">
        <w:rPr>
          <w:rStyle w:val="dash041e005f0431005f044b005f0447005f043d005f044b005f0439005f005fchar1char1"/>
        </w:rPr>
        <w:t>обучающихся</w:t>
      </w:r>
      <w:proofErr w:type="gramEnd"/>
      <w:r w:rsidRPr="00FE2FB8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FE2FB8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FE2FB8">
        <w:rPr>
          <w:rStyle w:val="dash041e005f0431005f044b005f0447005f043d005f044b005f0439005f005fchar1char1"/>
        </w:rPr>
        <w:t>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 xml:space="preserve">4. </w:t>
      </w:r>
      <w:proofErr w:type="gramStart"/>
      <w:r w:rsidRPr="00FE2FB8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FE2FB8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FE2FB8">
        <w:rPr>
          <w:rStyle w:val="dash041e005f0431005f044b005f0447005f043d005f044b005f0439005f005fchar1char1"/>
        </w:rPr>
        <w:t>.</w:t>
      </w:r>
      <w:proofErr w:type="gramEnd"/>
      <w:r w:rsidRPr="00FE2FB8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FE2FB8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FE2FB8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FE2FB8" w:rsidRPr="00FE2FB8" w:rsidRDefault="00FE2FB8" w:rsidP="00FE2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Style w:val="dash041e005f0431005f044b005f0447005f043d005f044b005f0439005f005fchar1char1"/>
        </w:rPr>
        <w:t xml:space="preserve"> 7</w:t>
      </w:r>
      <w:r w:rsidRPr="00FE2FB8">
        <w:rPr>
          <w:rFonts w:ascii="Times New Roman" w:hAnsi="Times New Roman" w:cs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lastRenderedPageBreak/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FE2FB8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FE2FB8">
        <w:rPr>
          <w:rStyle w:val="dash041e005f0431005f044b005f0447005f043d005f044b005f0439005f005fchar1char1"/>
        </w:rPr>
        <w:t>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FE2FB8" w:rsidRPr="00FE2FB8" w:rsidRDefault="00FE2FB8" w:rsidP="00FE2FB8">
      <w:pPr>
        <w:pStyle w:val="2"/>
        <w:spacing w:before="0"/>
        <w:ind w:firstLine="567"/>
        <w:jc w:val="both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r w:rsidRPr="00FE2FB8">
        <w:rPr>
          <w:rFonts w:ascii="Times New Roman" w:hAnsi="Times New Roman"/>
          <w:color w:val="auto"/>
          <w:sz w:val="24"/>
          <w:szCs w:val="24"/>
        </w:rPr>
        <w:t xml:space="preserve">Метапредметные результаты </w:t>
      </w:r>
      <w:r w:rsidRPr="00FE2FB8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освоения учебного предмета «</w:t>
      </w:r>
      <w:r w:rsidRPr="00FE2FB8">
        <w:rPr>
          <w:rFonts w:ascii="Times New Roman" w:hAnsi="Times New Roman"/>
          <w:color w:val="auto"/>
          <w:sz w:val="24"/>
          <w:szCs w:val="24"/>
        </w:rPr>
        <w:t>История России. Всеобщая история</w:t>
      </w:r>
      <w:r w:rsidRPr="00FE2FB8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»: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FE2FB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E2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FB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E2FB8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2FB8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FE2FB8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FE2FB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E2FB8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FE2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FE2FB8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FE2FB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E2FB8">
        <w:rPr>
          <w:rFonts w:ascii="Times New Roman" w:hAnsi="Times New Roman" w:cs="Times New Roman"/>
          <w:sz w:val="24"/>
          <w:szCs w:val="24"/>
        </w:rPr>
        <w:t>На уроках по учебному предмету «</w:t>
      </w:r>
      <w:r w:rsidRPr="00FE2FB8">
        <w:rPr>
          <w:rFonts w:ascii="Times New Roman" w:hAnsi="Times New Roman"/>
          <w:sz w:val="24"/>
          <w:szCs w:val="24"/>
        </w:rPr>
        <w:t>История России. Всеобщая история</w:t>
      </w:r>
      <w:r w:rsidRPr="00FE2FB8">
        <w:rPr>
          <w:rFonts w:ascii="Times New Roman" w:hAnsi="Times New Roman" w:cs="Times New Roman"/>
          <w:sz w:val="24"/>
          <w:szCs w:val="24"/>
        </w:rPr>
        <w:t xml:space="preserve">» будет продолжена работа по формированию и развитию </w:t>
      </w:r>
      <w:r w:rsidRPr="00FE2FB8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FE2FB8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При изучении учебного предмета «</w:t>
      </w:r>
      <w:r w:rsidRPr="00FE2FB8">
        <w:rPr>
          <w:rFonts w:ascii="Times New Roman" w:hAnsi="Times New Roman"/>
          <w:sz w:val="24"/>
          <w:szCs w:val="24"/>
        </w:rPr>
        <w:t>История России. Всеобщая история</w:t>
      </w:r>
      <w:r w:rsidRPr="00FE2FB8">
        <w:rPr>
          <w:rFonts w:ascii="Times New Roman" w:hAnsi="Times New Roman" w:cs="Times New Roman"/>
          <w:sz w:val="24"/>
          <w:szCs w:val="24"/>
        </w:rPr>
        <w:t xml:space="preserve">» обучающиеся усовершенствуют приобретенные на первом уровне </w:t>
      </w:r>
      <w:r w:rsidRPr="00FE2FB8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FE2FB8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В ходе изучения учебного предмета «</w:t>
      </w:r>
      <w:r w:rsidRPr="00FE2FB8">
        <w:rPr>
          <w:rFonts w:ascii="Times New Roman" w:hAnsi="Times New Roman"/>
          <w:sz w:val="24"/>
          <w:szCs w:val="24"/>
        </w:rPr>
        <w:t xml:space="preserve">История России. </w:t>
      </w:r>
      <w:proofErr w:type="gramStart"/>
      <w:r w:rsidRPr="00FE2FB8">
        <w:rPr>
          <w:rFonts w:ascii="Times New Roman" w:hAnsi="Times New Roman"/>
          <w:sz w:val="24"/>
          <w:szCs w:val="24"/>
        </w:rPr>
        <w:t>Всеобщая история</w:t>
      </w:r>
      <w:r w:rsidRPr="00FE2FB8">
        <w:rPr>
          <w:rFonts w:ascii="Times New Roman" w:hAnsi="Times New Roman" w:cs="Times New Roman"/>
          <w:sz w:val="24"/>
          <w:szCs w:val="24"/>
        </w:rPr>
        <w:t xml:space="preserve">» обучающиеся </w:t>
      </w:r>
      <w:r w:rsidRPr="00FE2FB8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FE2FB8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FE2FB8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E2FB8" w:rsidRPr="00FE2FB8" w:rsidRDefault="00FE2FB8" w:rsidP="00FE2FB8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lastRenderedPageBreak/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FE2FB8" w:rsidRPr="00FE2FB8" w:rsidRDefault="00FE2FB8" w:rsidP="00FE2FB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E2FB8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E2FB8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lastRenderedPageBreak/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2FB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FE2FB8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E2FB8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FE2FB8">
        <w:rPr>
          <w:rFonts w:ascii="Times New Roman" w:hAnsi="Times New Roman" w:cs="Times New Roman"/>
          <w:sz w:val="24"/>
          <w:szCs w:val="24"/>
        </w:rPr>
        <w:t>, и наоборот;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lastRenderedPageBreak/>
        <w:t xml:space="preserve">- резюмировать главную идею текста;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E2FB8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FE2FB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E2FB8" w:rsidRPr="00FE2FB8" w:rsidRDefault="00FE2FB8" w:rsidP="00FE2FB8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FE2FB8" w:rsidRPr="00FE2FB8" w:rsidRDefault="00FE2FB8" w:rsidP="00FE2FB8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FE2FB8" w:rsidRPr="00FE2FB8" w:rsidRDefault="00FE2FB8" w:rsidP="00FE2FB8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FE2FB8" w:rsidRPr="00FE2FB8" w:rsidRDefault="00FE2FB8" w:rsidP="00FE2FB8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FE2FB8" w:rsidRPr="00FE2FB8" w:rsidRDefault="00FE2FB8" w:rsidP="00FE2F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FE2FB8" w:rsidRPr="00FE2FB8" w:rsidRDefault="00FE2FB8" w:rsidP="00FE2FB8">
      <w:pPr>
        <w:pStyle w:val="af1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FB8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устранять в рамках диалога разрывы в коммуникации, обусловленные непониманием/неприятием со стороны собеседника задачи, формы или содержания </w:t>
      </w:r>
      <w:r w:rsidRPr="00FE2FB8">
        <w:rPr>
          <w:rFonts w:ascii="Times New Roman" w:hAnsi="Times New Roman" w:cs="Times New Roman"/>
          <w:sz w:val="24"/>
          <w:szCs w:val="24"/>
        </w:rPr>
        <w:lastRenderedPageBreak/>
        <w:t>диалога.</w:t>
      </w:r>
    </w:p>
    <w:p w:rsidR="00FE2FB8" w:rsidRPr="00FE2FB8" w:rsidRDefault="00FE2FB8" w:rsidP="00FE2FB8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86460" w:rsidRPr="00286460" w:rsidRDefault="00286460" w:rsidP="00FE2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46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России. Всеобщая история: 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t xml:space="preserve">1) формирование основ гражданской, </w:t>
      </w:r>
      <w:proofErr w:type="spellStart"/>
      <w:r w:rsidRPr="00286460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286460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lastRenderedPageBreak/>
        <w:t xml:space="preserve">2) 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t xml:space="preserve">3) 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 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286460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286460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и аргументировать своё отношение к ней;</w:t>
      </w:r>
    </w:p>
    <w:p w:rsid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t>6) воспитание уважения к историческому наследию народов России; восприятие традиций исторического диалога, сложившихся в поликультурном, полиэтничном и многоконфессиональном Российском государстве.</w:t>
      </w:r>
    </w:p>
    <w:p w:rsidR="007478A4" w:rsidRPr="007478A4" w:rsidRDefault="007478A4" w:rsidP="007478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>История Древнего мира (5 класс)</w:t>
      </w:r>
    </w:p>
    <w:p w:rsidR="007478A4" w:rsidRPr="007478A4" w:rsidRDefault="007478A4" w:rsidP="007478A4">
      <w:pPr>
        <w:pStyle w:val="af3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78A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478A4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7478A4" w:rsidRPr="007478A4" w:rsidRDefault="007478A4" w:rsidP="007478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 xml:space="preserve">История Средних веков. </w:t>
      </w:r>
      <w:r w:rsidRPr="007478A4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 (</w:t>
      </w:r>
      <w:r w:rsidRPr="007478A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478A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7478A4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7478A4">
        <w:rPr>
          <w:rFonts w:ascii="Times New Roman" w:hAnsi="Times New Roman" w:cs="Times New Roman"/>
          <w:b/>
          <w:sz w:val="24"/>
          <w:szCs w:val="24"/>
        </w:rPr>
        <w:t xml:space="preserve"> вв.) (6 класс)</w:t>
      </w:r>
    </w:p>
    <w:p w:rsidR="007478A4" w:rsidRPr="007478A4" w:rsidRDefault="007478A4" w:rsidP="007478A4">
      <w:pPr>
        <w:pStyle w:val="af3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78A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lastRenderedPageBreak/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7478A4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7478A4">
        <w:rPr>
          <w:rFonts w:ascii="Times New Roman" w:hAnsi="Times New Roman" w:cs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7478A4">
        <w:rPr>
          <w:rFonts w:ascii="Times New Roman" w:hAnsi="Times New Roman" w:cs="Times New Roman"/>
          <w:i/>
          <w:sz w:val="24"/>
          <w:szCs w:val="24"/>
        </w:rPr>
        <w:t>рств Ср</w:t>
      </w:r>
      <w:proofErr w:type="gramEnd"/>
      <w:r w:rsidRPr="007478A4">
        <w:rPr>
          <w:rFonts w:ascii="Times New Roman" w:hAnsi="Times New Roman" w:cs="Times New Roman"/>
          <w:i/>
          <w:sz w:val="24"/>
          <w:szCs w:val="24"/>
        </w:rPr>
        <w:t>едневековья (Русь, Запад, Восток);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 xml:space="preserve">История Нового времени. </w:t>
      </w:r>
      <w:r w:rsidRPr="007478A4">
        <w:rPr>
          <w:rFonts w:ascii="Times New Roman" w:hAnsi="Times New Roman" w:cs="Times New Roman"/>
          <w:b/>
          <w:bCs/>
          <w:sz w:val="24"/>
          <w:szCs w:val="24"/>
        </w:rPr>
        <w:t>Россия в XVI – Х</w:t>
      </w:r>
      <w:proofErr w:type="gramStart"/>
      <w:r w:rsidRPr="007478A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7478A4">
        <w:rPr>
          <w:rFonts w:ascii="Times New Roman" w:hAnsi="Times New Roman" w:cs="Times New Roman"/>
          <w:b/>
          <w:bCs/>
          <w:sz w:val="24"/>
          <w:szCs w:val="24"/>
        </w:rPr>
        <w:t>Х веках</w:t>
      </w:r>
      <w:r w:rsidRPr="007478A4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Pr="007478A4">
        <w:rPr>
          <w:rFonts w:ascii="Times New Roman" w:hAnsi="Times New Roman" w:cs="Times New Roman"/>
          <w:sz w:val="24"/>
          <w:szCs w:val="24"/>
        </w:rPr>
        <w:t>–</w:t>
      </w:r>
      <w:r w:rsidRPr="007478A4">
        <w:rPr>
          <w:rFonts w:ascii="Times New Roman" w:hAnsi="Times New Roman" w:cs="Times New Roman"/>
          <w:b/>
          <w:sz w:val="24"/>
          <w:szCs w:val="24"/>
        </w:rPr>
        <w:t>9 класс)</w:t>
      </w:r>
    </w:p>
    <w:p w:rsidR="007478A4" w:rsidRPr="007478A4" w:rsidRDefault="007478A4" w:rsidP="007478A4">
      <w:pPr>
        <w:pStyle w:val="af3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78A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</w:t>
      </w:r>
      <w:r w:rsidRPr="007478A4">
        <w:rPr>
          <w:rFonts w:ascii="Times New Roman" w:hAnsi="Times New Roman" w:cs="Times New Roman"/>
          <w:sz w:val="24"/>
          <w:szCs w:val="24"/>
        </w:rPr>
        <w:lastRenderedPageBreak/>
        <w:t>г) представлений о мире и общественных ценностях; д) художественной культуры Нового времени;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7478A4" w:rsidRPr="00286460" w:rsidRDefault="007478A4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72" w:rsidRPr="00BE7E7E" w:rsidRDefault="00BF1B72" w:rsidP="00F05707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B72" w:rsidRDefault="00F05707" w:rsidP="00F05707">
      <w:pPr>
        <w:pStyle w:val="af1"/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F1B72" w:rsidRPr="00BE7E7E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</w:t>
      </w:r>
      <w:r w:rsidRPr="00F05707">
        <w:rPr>
          <w:rFonts w:ascii="Times New Roman" w:hAnsi="Times New Roman"/>
          <w:b/>
          <w:sz w:val="24"/>
          <w:szCs w:val="24"/>
        </w:rPr>
        <w:t>История России. Всеобщая история</w:t>
      </w:r>
      <w:r w:rsidR="00BF1B72" w:rsidRPr="00BE7E7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F1B72" w:rsidRPr="00912A80" w:rsidRDefault="00BF1B72" w:rsidP="00F05707">
      <w:pPr>
        <w:spacing w:after="0" w:line="240" w:lineRule="auto"/>
        <w:ind w:left="360" w:right="-143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История России. Всеобщая история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Особенности перехода от присваивающего хозяйства к </w:t>
      </w:r>
      <w:proofErr w:type="gram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производящему</w:t>
      </w:r>
      <w:proofErr w:type="gram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веке</w:t>
      </w:r>
      <w:proofErr w:type="gramEnd"/>
      <w:r w:rsidRPr="00BE7E7E">
        <w:rPr>
          <w:rFonts w:ascii="Times New Roman" w:hAnsi="Times New Roman" w:cs="Times New Roman"/>
          <w:i/>
          <w:iCs/>
          <w:sz w:val="24"/>
          <w:szCs w:val="24"/>
        </w:rPr>
        <w:t>. Степь и ее роль в распространении культурных взаимовлияний.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Античные города-государства Северного Причерноморья.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Боспорское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царство. Скифское царство. Дербент.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Европа в середине I тыс. н. э.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Миграция готов. Нашествие гуннов.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Славянские общности Восточной Европы.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Их соседи –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и финно-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. Тюркский каганат. Хазарский каганат. Волжская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Булгария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государства Русь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i/>
          <w:iCs/>
          <w:sz w:val="24"/>
          <w:szCs w:val="24"/>
        </w:rPr>
        <w:t>Государства Центральной и Западной Европы. Первые известия о Руси.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 варяг в греки. Волжский торговый путь.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Русь в конце X – начале XII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 Правда,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церковные уставы.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Дешт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-и-Кипчак</w:t>
      </w:r>
      <w:r w:rsidRPr="00BE7E7E">
        <w:rPr>
          <w:rFonts w:ascii="Times New Roman" w:hAnsi="Times New Roman" w:cs="Times New Roman"/>
          <w:sz w:val="24"/>
          <w:szCs w:val="24"/>
        </w:rPr>
        <w:t xml:space="preserve">),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странами Центральной, Западной и Северной Европы.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«Новгородская псалтирь». «Остромирово Евангелие».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Появление древнерусской литературы.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«Слово о Законе и Благодати».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XII – начале XIII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Русские земли в середине XIII - XIV в</w:t>
      </w:r>
      <w:r w:rsidRPr="00BE7E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Касимовское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ханство.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Дикое поле. Народы Северного Кавказа.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Итальянские фактории Причерноморья (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Каффа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Тана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Солдайя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Изменения </w:t>
      </w:r>
      <w:proofErr w:type="gram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монгольских завоеваний.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BE7E7E">
        <w:rPr>
          <w:rFonts w:ascii="Times New Roman" w:hAnsi="Times New Roman" w:cs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gramStart"/>
      <w:r w:rsidR="00F16DE6" w:rsidRPr="00BE7E7E">
        <w:rPr>
          <w:rFonts w:ascii="Times New Roman" w:hAnsi="Times New Roman" w:cs="Times New Roman"/>
          <w:i/>
          <w:iCs/>
          <w:sz w:val="24"/>
          <w:szCs w:val="24"/>
        </w:rPr>
        <w:t>Внутри церковная</w:t>
      </w:r>
      <w:proofErr w:type="gram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борьба (иосифляне и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нестяжатели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, ереси).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r w:rsidR="00F16DE6" w:rsidRPr="00BE7E7E">
        <w:rPr>
          <w:rFonts w:ascii="Times New Roman" w:hAnsi="Times New Roman" w:cs="Times New Roman"/>
          <w:sz w:val="24"/>
          <w:szCs w:val="24"/>
        </w:rPr>
        <w:t>Хождение</w:t>
      </w:r>
      <w:r w:rsidRPr="00BE7E7E">
        <w:rPr>
          <w:rFonts w:ascii="Times New Roman" w:hAnsi="Times New Roman" w:cs="Times New Roman"/>
          <w:sz w:val="24"/>
          <w:szCs w:val="24"/>
        </w:rPr>
        <w:t xml:space="preserve"> за три моря» Афанасия Никитина. Архитектура. Изобразительное искусство.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Россия</w:t>
      </w:r>
      <w:proofErr w:type="gramStart"/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 XVI – XVII вв.: от великого княжества к царству. Россия в XVI веке.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«Малая дума».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Мятеж князя Андрея Старицкого.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Унификация денежной системы.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Стародубская война с Польшей и Литвой.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Ереси Матвея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Башкина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и Феодосия Косого.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дискуссии о характере народного представительства.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Девлет-Гирея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Дворянство.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Финно-угорские народы</w:t>
      </w:r>
      <w:r w:rsidRPr="00BE7E7E">
        <w:rPr>
          <w:rFonts w:ascii="Times New Roman" w:hAnsi="Times New Roman" w:cs="Times New Roman"/>
          <w:sz w:val="24"/>
          <w:szCs w:val="24"/>
        </w:rPr>
        <w:t xml:space="preserve">. Народы Поволжья после присоединения к России.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Русская Православная церковь.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Мусульманское духовенство.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Московские казни 1570 г.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Тявзинский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мирный договор со Швецией:</w:t>
      </w:r>
      <w:r w:rsidR="00F16D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восстановление позиций России в Прибалтике.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Противостояние с Крымским ханством.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Отражение набега Гази-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Гирея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в 1591 г.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Смута в России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 т. ч. в отношении боярства. Опала семейства Романовых.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>. Перерастание внутреннего кризиса в гражданскую войну. Лжедмитрий II. Вторжение на территорию России польско-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литовских отрядов. Тушинский лагерь самозванца под Москвой. Оборона Троице-Сергиева монастыря.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Выборгский договор между Россией и Швецией.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Поход войска М.В. Скопина-Шуйского и Я.-П.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Делагарди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. Оборона Смоленска.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мир со Швецией: утрата выхода к Балтийскому морю.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Продолжение войны с Речью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Посполитой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. Поход принца Владислава на Москву.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Заключение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Деулинского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перемирия с Речью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. Итоги и последствия Смутного времени.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XVII веке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Продолжение закрепощения крестьян.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Приказ Тайных дел.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Торговый и Новоторговый уставы.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Денежная реформа 1654 г.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Поляновский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мир.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Контакты с православным населением Речи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Посполитой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: противодействие полонизации, распространению католичества.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Контакты с 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Запорожской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Сечью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. Восстание Богдана Хмельницкого.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1654-1667 гг.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манчжурами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и империей Цин.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Пояркова и исследование бассейна реки Амур.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Коч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– корабль русских первопроходцев.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Миссионерство и христианизация. Межэтнические отношения.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Формирование многонациональной элиты.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i/>
          <w:iCs/>
          <w:sz w:val="24"/>
          <w:szCs w:val="24"/>
        </w:rPr>
        <w:t>Изменения в картине мира человека в XVI–XVII вв. и повседневная жизнь.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Антонио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Солари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Алевиз</w:t>
      </w:r>
      <w:proofErr w:type="spellEnd"/>
      <w:r w:rsidR="00F16D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Фрязин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Петрок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Малой.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Приказ каменных дел.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Деревянное зодчество.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Парсунная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живопись.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Посадская сатира XVII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Гизеля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- первое учебное пособие по истории.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Наш регион в XVI – XVII вв.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Россия в конце XVII - XVIII </w:t>
      </w:r>
      <w:r w:rsidR="00F16DE6" w:rsidRPr="00BE7E7E">
        <w:rPr>
          <w:rFonts w:ascii="Times New Roman" w:hAnsi="Times New Roman" w:cs="Times New Roman"/>
          <w:b/>
          <w:bCs/>
          <w:sz w:val="24"/>
          <w:szCs w:val="24"/>
        </w:rPr>
        <w:t>вв.</w:t>
      </w:r>
      <w:r w:rsidRPr="00BE7E7E">
        <w:rPr>
          <w:rFonts w:ascii="Times New Roman" w:hAnsi="Times New Roman" w:cs="Times New Roman"/>
          <w:b/>
          <w:bCs/>
          <w:sz w:val="24"/>
          <w:szCs w:val="24"/>
        </w:rPr>
        <w:t>: от царства к империи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Экономическая политика.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политика.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Табель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Реформы управления.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Церковная реформа.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Оппозиция реформам Петра I.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Социальные движения в первой четверти XVIII 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Восстания в Астрахани, Башкирии, на Дону.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Дело царевича Алексея.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Внешняя политика.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Битва при д. Лесной и победа под Полтавой.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поход.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Борьба за гегемонию на Балтике. Сражения у м. Гангут и о.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мир и его последствия.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Петра I в области культуры.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Новые формы социальной коммуникации в дворянской среде.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верховников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>» и приход к власти Анн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Переход Младшего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жуза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Национальная политика.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неправославным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и нехристианским конфессиям.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Дворовые люди.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Роль крепостного строя в экономике страны.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Гарелины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, Прохоровы, Демидовы и др.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Водно-транспортные</w:t>
      </w:r>
      <w:proofErr w:type="gram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системы: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Вышневолоцкая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, Тихвинская, Мариинская и др.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Свенская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, Коренная ярмарки. Ярмарки на Украине.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Обострение социальных противоречий.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Чумной бунт в Москве.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Антидворянский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Внешняя политика России второй половины XVIII в., ее основные задачи. Н.И. Панин и А.</w:t>
      </w:r>
      <w:r w:rsidR="00F16DE6">
        <w:rPr>
          <w:rFonts w:ascii="Times New Roman" w:hAnsi="Times New Roman" w:cs="Times New Roman"/>
          <w:sz w:val="24"/>
          <w:szCs w:val="24"/>
        </w:rPr>
        <w:t xml:space="preserve"> </w:t>
      </w:r>
      <w:r w:rsidR="00F16DE6" w:rsidRPr="00BE7E7E">
        <w:rPr>
          <w:rFonts w:ascii="Times New Roman" w:hAnsi="Times New Roman" w:cs="Times New Roman"/>
          <w:sz w:val="24"/>
          <w:szCs w:val="24"/>
        </w:rPr>
        <w:t>А</w:t>
      </w:r>
      <w:r w:rsidR="00F16DE6">
        <w:rPr>
          <w:rFonts w:ascii="Times New Roman" w:hAnsi="Times New Roman" w:cs="Times New Roman"/>
          <w:sz w:val="24"/>
          <w:szCs w:val="24"/>
        </w:rPr>
        <w:t>. Безбородко</w:t>
      </w:r>
      <w:r w:rsidRPr="00BE7E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Новороссией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Восстание под предводительством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Тадеуша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Костюшко.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Н.И. Новиков, материалы о положении крепостных крестьян в его журналах.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А.Н. Радищев и его «Путешествие из Петербурга в Москву».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экспедиция. Освоение Аляски и Западного побережья Северной Америки. Российско-американская компания.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Образование в России в XVIII 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Переход к классицизму,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В.И. Баженов, М.Ф. Казаков.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Новые веяния в изобразительном искусстве в конце столетия.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Народы России в XVIII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Россия при Павле I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через отказ от принципов «просвещенного абсолютизма» и</w:t>
      </w:r>
      <w:r w:rsidRPr="00BE7E7E">
        <w:rPr>
          <w:rFonts w:ascii="Times New Roman" w:hAnsi="Times New Roman" w:cs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Наш регион в XVIII в.</w:t>
      </w:r>
    </w:p>
    <w:p w:rsidR="00BF1B72" w:rsidRPr="00BE7E7E" w:rsidRDefault="00F16DE6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Российская</w:t>
      </w:r>
      <w:r w:rsidR="00BF1B72"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 империя в XIX – начале XX вв.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Россия на пути к реформам (1801–1861)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Отечественная война 1812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Военные поселения. Дворянская оппозиция самодержавию.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Помещик и крестьянин, конфликты и сотрудничество.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Москва и Петербург: спор двух столиц.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Культура повседневности: обретение комфорта. Жизнь в городе и в усадьбе.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Польское восстание 1830–1831 гг.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Россия в эпоху реформ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Утверждение начал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всесословности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в правовом строе страны.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Конституционный вопрос.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Многовекторность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Права университетов и власть попечителей.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Финансовая политика</w:t>
      </w:r>
      <w:r w:rsidRPr="00BE7E7E">
        <w:rPr>
          <w:rFonts w:ascii="Times New Roman" w:hAnsi="Times New Roman" w:cs="Times New Roman"/>
          <w:sz w:val="24"/>
          <w:szCs w:val="24"/>
        </w:rPr>
        <w:t xml:space="preserve">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Консервация аграрных отношений.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государственной территории.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Помещичье «оскудение». Социальные типы крестьян и помещиков.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Дворяне-предприниматели.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Этнокультурный облик империи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Уралья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Феномен интеллигенции. Общественные организации. Благотворительность.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Студенческое движение. Рабочее движение. Женское движение.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Идейные течения и общественное движение.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Кризис империи в начале ХХ века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Отечественный и иностранный капитал, его роль в индустриализации страны.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Россия – мировой экспортер хлеба. Аграрный вопрос.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сражение.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«Союз освобождения». «Банкетная кампания».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Политический терроризм.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Булыгинская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Неонароднические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партии и организации (социалисты-революционеры).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Национальные партии</w:t>
      </w:r>
      <w:r w:rsidRPr="00BE7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Правомонархические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i/>
          <w:iCs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Национальные партии и фракции в Государственной Думе.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Наш регион в XIX 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Всеобщая история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История Древнего мира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Что изучает история. 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Историческая хронология (счет лет «до н. э.» и «н. э.»). Историческая карта.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 Источники исторических знаний. Вспомогательные исторические науки.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Первобытность.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 соседской. Появление ремесел и торговли. Возникновение древнейших цивилизаций.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Древний мир: </w:t>
      </w:r>
      <w:r w:rsidRPr="00BE7E7E">
        <w:rPr>
          <w:rFonts w:ascii="Times New Roman" w:hAnsi="Times New Roman" w:cs="Times New Roman"/>
          <w:sz w:val="24"/>
          <w:szCs w:val="24"/>
        </w:rPr>
        <w:t>понятие и хронология. Карта Древнего мира.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Древний Восток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Нововавилонское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Фараон-реформатор Эхнатон. </w:t>
      </w:r>
      <w:r w:rsidRPr="00BE7E7E">
        <w:rPr>
          <w:rFonts w:ascii="Times New Roman" w:hAnsi="Times New Roman" w:cs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Античный мир: </w:t>
      </w:r>
      <w:r w:rsidRPr="00BE7E7E">
        <w:rPr>
          <w:rFonts w:ascii="Times New Roman" w:hAnsi="Times New Roman" w:cs="Times New Roman"/>
          <w:sz w:val="24"/>
          <w:szCs w:val="24"/>
        </w:rPr>
        <w:t>понятие. Карта античного мира.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Древняя Греция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Государства ахейской Греции (Микены,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Тиринф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и др.).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реформы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Клисфена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E7E7E">
        <w:rPr>
          <w:rFonts w:ascii="Times New Roman" w:hAnsi="Times New Roman" w:cs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Древний Рим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Реформы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Гракхов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. Рабство в Древнем Риме.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История средних веков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Раннее Средневековье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Законы франков; «</w:t>
      </w:r>
      <w:proofErr w:type="gram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Салическая</w:t>
      </w:r>
      <w:proofErr w:type="gram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правда».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Зрелое Средневековье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Ереси: причины возникновения и распространения. Преследование еретиков.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(Жакерия, восстание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Уота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Тайлера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Гуситское движение в Чехии.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Востока в Средние века.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положение покоренных народов</w:t>
      </w:r>
      <w:r w:rsidRPr="00BE7E7E">
        <w:rPr>
          <w:rFonts w:ascii="Times New Roman" w:hAnsi="Times New Roman" w:cs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Делийский султанат. </w:t>
      </w:r>
      <w:r w:rsidRPr="00BE7E7E">
        <w:rPr>
          <w:rFonts w:ascii="Times New Roman" w:hAnsi="Times New Roman" w:cs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Государства доколумбовой Америки. </w:t>
      </w:r>
      <w:r w:rsidRPr="00BE7E7E">
        <w:rPr>
          <w:rFonts w:ascii="Times New Roman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История Нового времени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Европа в конце Х</w:t>
      </w:r>
      <w:proofErr w:type="gramStart"/>
      <w:r w:rsidRPr="00BE7E7E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End"/>
      <w:r w:rsidRPr="00BE7E7E">
        <w:rPr>
          <w:rFonts w:ascii="Times New Roman" w:hAnsi="Times New Roman" w:cs="Times New Roman"/>
          <w:b/>
          <w:bCs/>
          <w:sz w:val="24"/>
          <w:szCs w:val="24"/>
        </w:rPr>
        <w:t>— начале XVII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>Нидерландская революция: цели, участники, формы борьбы. Итоги и значение революции.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Программные и государственные документы. Революционные войны.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Итоги и значение революции.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>. Колониальные захваты европейских держав.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Страны Востока в XVI—XVIII вв.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сегуната</w:t>
      </w:r>
      <w:proofErr w:type="spellEnd"/>
      <w:r w:rsidR="00F16D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Токугава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в Японии.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первой половине ХIХ </w:t>
      </w:r>
      <w:proofErr w:type="gramStart"/>
      <w:r w:rsidRPr="00BE7E7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E7E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во второй половине ХIХ </w:t>
      </w:r>
      <w:proofErr w:type="gramStart"/>
      <w:r w:rsidRPr="00BE7E7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E7E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внутренняя и внешняя политика, франко-германская война, колониальные войны.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Образование единого государства в Италии;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К. 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Кавур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, Дж. Гарибальди.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Габсбургская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монархия: австро-венгерский дуализм.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Соединенные Штаты Америки во второй половине ХIХ 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экономика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>, социальные отношения, политическая жизнь. Север и Юг. Гражданская война (1861—1865). А. Линкольн.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</w:t>
      </w:r>
      <w:proofErr w:type="gramStart"/>
      <w:r w:rsidRPr="00BE7E7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E7E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омышленности и сельском хозяйстве. Развитие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>транспорта и сре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язи. Миграция из Старого в Новый Свет. Положение основных социальных групп.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Расширение спектра общественных движений. </w:t>
      </w:r>
      <w:r w:rsidRPr="00BE7E7E">
        <w:rPr>
          <w:rFonts w:ascii="Times New Roman" w:hAnsi="Times New Roman" w:cs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Страны Азии в ХIХ </w:t>
      </w:r>
      <w:proofErr w:type="gramStart"/>
      <w:r w:rsidRPr="00BE7E7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E7E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Япония: внутренняя и внешняя политика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сегуната</w:t>
      </w:r>
      <w:proofErr w:type="spellEnd"/>
      <w:r w:rsidR="00F16D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Токугава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, преобразования эпохи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Мэйдзи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Война за независимость в Латинской Америке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П. Д. 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Туссен-Лувертюр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, С. Боливар.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Провозглашение независимых государств.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Народы Африки в Новое время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Развитие культуры в XIX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 в XIX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Новейшая история. 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Мир к началу XX в. Новейшая история: понятие, периодизация.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Мир в 1900—1914 гг.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Социальные и политические реформы; Д. Ллойд Джордж.</w:t>
      </w:r>
    </w:p>
    <w:p w:rsidR="00622315" w:rsidRPr="00F05707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 странах Азии (Турция, Иран, Китай). Мексиканская революция 1910—1917 гг.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Руководители освободительной борьбы (Сунь Ятсен, Э. 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Сапата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, Ф. 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Вилья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622315" w:rsidRPr="00BE7E7E" w:rsidRDefault="00622315" w:rsidP="00BE7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2315" w:rsidRDefault="00260FBA" w:rsidP="00260FBA">
      <w:pPr>
        <w:pStyle w:val="af1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F1B72" w:rsidRPr="00912A80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</w:t>
      </w:r>
      <w:r w:rsidR="00BF1B72">
        <w:rPr>
          <w:rFonts w:ascii="Times New Roman" w:hAnsi="Times New Roman" w:cs="Times New Roman"/>
          <w:b/>
          <w:bCs/>
          <w:sz w:val="24"/>
          <w:szCs w:val="24"/>
        </w:rPr>
        <w:t>водимых на освоение каждой темы</w:t>
      </w:r>
    </w:p>
    <w:p w:rsidR="00622315" w:rsidRPr="00622315" w:rsidRDefault="00622315" w:rsidP="00622315">
      <w:pPr>
        <w:pStyle w:val="af1"/>
        <w:tabs>
          <w:tab w:val="left" w:pos="553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0996" w:rsidRPr="001D0996" w:rsidRDefault="001D0996" w:rsidP="001D0996">
      <w:pPr>
        <w:spacing w:after="0"/>
        <w:jc w:val="center"/>
        <w:rPr>
          <w:b/>
          <w:bCs/>
          <w:sz w:val="24"/>
          <w:szCs w:val="24"/>
        </w:rPr>
      </w:pPr>
      <w:r w:rsidRPr="008D41E6">
        <w:rPr>
          <w:rFonts w:ascii="Times New Roman" w:hAnsi="Times New Roman"/>
          <w:b/>
          <w:bCs/>
          <w:sz w:val="24"/>
          <w:szCs w:val="24"/>
        </w:rPr>
        <w:t>5класс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1560"/>
      </w:tblGrid>
      <w:tr w:rsidR="001D0996" w:rsidRPr="00BE5EA4" w:rsidTr="001D0996">
        <w:trPr>
          <w:trHeight w:val="562"/>
        </w:trPr>
        <w:tc>
          <w:tcPr>
            <w:tcW w:w="1384" w:type="dxa"/>
            <w:shd w:val="clear" w:color="auto" w:fill="auto"/>
            <w:vAlign w:val="center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vAlign w:val="center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3156C" w:rsidRPr="00BE5EA4" w:rsidTr="001D0996">
        <w:tc>
          <w:tcPr>
            <w:tcW w:w="9606" w:type="dxa"/>
            <w:gridSpan w:val="3"/>
            <w:shd w:val="clear" w:color="auto" w:fill="auto"/>
          </w:tcPr>
          <w:p w:rsidR="00C3156C" w:rsidRPr="00E67097" w:rsidRDefault="00C3156C" w:rsidP="00E6709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Древнего мир</w:t>
            </w:r>
            <w:r w:rsidR="00E67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(68 ч)</w:t>
            </w:r>
          </w:p>
        </w:tc>
      </w:tr>
      <w:tr w:rsidR="001D0996" w:rsidRPr="00BE5EA4" w:rsidTr="001D0996">
        <w:tc>
          <w:tcPr>
            <w:tcW w:w="9606" w:type="dxa"/>
            <w:gridSpan w:val="3"/>
            <w:shd w:val="clear" w:color="auto" w:fill="auto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(1 ч)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Введение. Откуда мы знаем, как жили наши предки</w:t>
            </w:r>
            <w:r w:rsidR="00C3156C">
              <w:rPr>
                <w:rFonts w:ascii="Times New Roman" w:hAnsi="Times New Roman"/>
                <w:sz w:val="24"/>
                <w:szCs w:val="24"/>
              </w:rPr>
              <w:t>. Техника безопасности и охрана труда на уроках истории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9606" w:type="dxa"/>
            <w:gridSpan w:val="3"/>
            <w:shd w:val="clear" w:color="auto" w:fill="auto"/>
          </w:tcPr>
          <w:p w:rsidR="001D0996" w:rsidRPr="008D41E6" w:rsidRDefault="001D0996" w:rsidP="001D0996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E6">
              <w:rPr>
                <w:rFonts w:ascii="Times New Roman" w:hAnsi="Times New Roman"/>
                <w:b/>
                <w:sz w:val="24"/>
                <w:szCs w:val="24"/>
              </w:rPr>
              <w:t>Жизнь первобытных людей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</w:t>
            </w:r>
            <w:r w:rsidRPr="008D41E6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D0996" w:rsidRPr="00BE5EA4" w:rsidTr="001D0996">
        <w:trPr>
          <w:trHeight w:val="321"/>
        </w:trPr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</w:t>
            </w:r>
            <w:r w:rsidRPr="008D41E6">
              <w:rPr>
                <w:rFonts w:ascii="Times New Roman" w:hAnsi="Times New Roman"/>
                <w:sz w:val="24"/>
                <w:szCs w:val="24"/>
              </w:rPr>
              <w:t>Жизнь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первобытных людей»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Счёт лет в истории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8046" w:type="dxa"/>
            <w:gridSpan w:val="2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E6">
              <w:rPr>
                <w:rFonts w:ascii="Times New Roman" w:hAnsi="Times New Roman"/>
                <w:b/>
                <w:sz w:val="24"/>
                <w:szCs w:val="24"/>
              </w:rPr>
              <w:t>Древний Восток (20 ч)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«Древний Египет»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 xml:space="preserve">Древнее </w:t>
            </w:r>
            <w:proofErr w:type="spellStart"/>
            <w:r w:rsidRPr="008D41E6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rPr>
          <w:trHeight w:val="285"/>
        </w:trPr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«Древний Восток»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8046" w:type="dxa"/>
            <w:gridSpan w:val="2"/>
            <w:shd w:val="clear" w:color="auto" w:fill="auto"/>
          </w:tcPr>
          <w:p w:rsidR="001D0996" w:rsidRPr="008D41E6" w:rsidRDefault="001D0996" w:rsidP="001D0996">
            <w:pPr>
              <w:tabs>
                <w:tab w:val="left" w:pos="6510"/>
                <w:tab w:val="left" w:pos="6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E6">
              <w:rPr>
                <w:rFonts w:ascii="Times New Roman" w:hAnsi="Times New Roman"/>
                <w:b/>
                <w:sz w:val="24"/>
                <w:szCs w:val="24"/>
              </w:rPr>
              <w:t>Древняя Греция. Эллинизм (21 ч)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tabs>
                <w:tab w:val="left" w:pos="6510"/>
                <w:tab w:val="left" w:pos="6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Микены и Троя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Поэмы Гомера «Одиссея», «Илиада»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Земледельцы Аттики теряют свободу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Древняя Спарта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Греческие колонии на берегах Средиземного и Чёрного морей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8D41E6">
              <w:rPr>
                <w:rFonts w:ascii="Times New Roman" w:hAnsi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Древняя Греция (повторение)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9606" w:type="dxa"/>
            <w:gridSpan w:val="3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Древний Рим (19 ч)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всём Средиземноморье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8D41E6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Расцвет империи во II веке н.э.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  <w:shd w:val="clear" w:color="auto" w:fill="auto"/>
          </w:tcPr>
          <w:p w:rsidR="001D0996" w:rsidRPr="001D099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96">
              <w:rPr>
                <w:rFonts w:ascii="Times New Roman" w:hAnsi="Times New Roman"/>
                <w:sz w:val="24"/>
                <w:szCs w:val="24"/>
              </w:rPr>
              <w:t>Расцвет и закат Римской империи. Повторение по теме «Древний Рим»</w:t>
            </w:r>
          </w:p>
        </w:tc>
        <w:tc>
          <w:tcPr>
            <w:tcW w:w="1560" w:type="dxa"/>
          </w:tcPr>
          <w:p w:rsidR="001D0996" w:rsidRP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260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Ист</w:t>
            </w:r>
            <w:r w:rsidR="00260FBA">
              <w:rPr>
                <w:rFonts w:ascii="Times New Roman" w:hAnsi="Times New Roman"/>
                <w:sz w:val="24"/>
                <w:szCs w:val="24"/>
              </w:rPr>
              <w:t xml:space="preserve">орическое и культурное наследие </w:t>
            </w:r>
            <w:r w:rsidRPr="008D41E6">
              <w:rPr>
                <w:rFonts w:ascii="Times New Roman" w:hAnsi="Times New Roman"/>
                <w:sz w:val="24"/>
                <w:szCs w:val="24"/>
              </w:rPr>
              <w:t>Древнего мира</w:t>
            </w:r>
            <w:r w:rsidR="00260FBA">
              <w:rPr>
                <w:rFonts w:ascii="Times New Roman" w:hAnsi="Times New Roman"/>
                <w:sz w:val="24"/>
                <w:szCs w:val="24"/>
              </w:rPr>
              <w:t>.</w:t>
            </w:r>
            <w:r w:rsidRPr="008D41E6">
              <w:rPr>
                <w:rFonts w:ascii="Times New Roman" w:hAnsi="Times New Roman"/>
                <w:sz w:val="24"/>
                <w:szCs w:val="24"/>
              </w:rPr>
              <w:t xml:space="preserve"> Итоговое повторение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22315" w:rsidRDefault="00622315" w:rsidP="00622315">
      <w:pPr>
        <w:pStyle w:val="af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0996" w:rsidRPr="008E0FDC" w:rsidRDefault="001D0996" w:rsidP="001D0996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 </w:t>
      </w:r>
      <w:r w:rsidRPr="008D41E6">
        <w:rPr>
          <w:rFonts w:ascii="Times New Roman" w:hAnsi="Times New Roman"/>
          <w:b/>
          <w:bCs/>
          <w:sz w:val="24"/>
          <w:szCs w:val="24"/>
        </w:rPr>
        <w:t>класс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3"/>
        <w:gridCol w:w="6662"/>
        <w:gridCol w:w="1560"/>
      </w:tblGrid>
      <w:tr w:rsidR="001D0996" w:rsidRPr="00B51ACB" w:rsidTr="001D0996">
        <w:trPr>
          <w:trHeight w:val="848"/>
        </w:trPr>
        <w:tc>
          <w:tcPr>
            <w:tcW w:w="1285" w:type="dxa"/>
            <w:gridSpan w:val="2"/>
            <w:shd w:val="clear" w:color="auto" w:fill="auto"/>
            <w:vAlign w:val="center"/>
          </w:tcPr>
          <w:p w:rsidR="001D0996" w:rsidRPr="003B3502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0996" w:rsidRPr="003B3502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vAlign w:val="center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67097" w:rsidRPr="00B51ACB" w:rsidTr="001D0996">
        <w:tc>
          <w:tcPr>
            <w:tcW w:w="9507" w:type="dxa"/>
            <w:gridSpan w:val="4"/>
            <w:shd w:val="clear" w:color="auto" w:fill="auto"/>
          </w:tcPr>
          <w:p w:rsidR="00E67097" w:rsidRPr="00E67097" w:rsidRDefault="00E67097" w:rsidP="00E6709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С</w:t>
            </w:r>
            <w:r w:rsidRPr="00BE7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редних веков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(28 ч)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(1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Введение. Живое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Средневековье</w:t>
            </w:r>
            <w:r w:rsidR="00C3156C">
              <w:rPr>
                <w:rFonts w:ascii="Times New Roman" w:hAnsi="Times New Roman"/>
                <w:sz w:val="24"/>
                <w:szCs w:val="24"/>
              </w:rPr>
              <w:t>. Техника безопасности и охрана труда на уроках истории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Становление средневековой Европы (</w:t>
            </w:r>
            <w:r w:rsidRPr="003B35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 xml:space="preserve">I – XI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века) (4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 xml:space="preserve">Образование варварских королевств. Государство франков и христианская церковь в </w:t>
            </w:r>
            <w:r w:rsidRPr="00EE53D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EE53D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E53DB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EE5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ACB">
              <w:rPr>
                <w:rFonts w:ascii="Times New Roman" w:hAnsi="Times New Roman"/>
                <w:sz w:val="24"/>
                <w:szCs w:val="24"/>
              </w:rPr>
              <w:t>веках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Возникновение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распад империи Карла Великого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Феодальная раздробленность в Западной  Европе в IX – XI вв.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 xml:space="preserve">Византийская империя и славяне в </w:t>
            </w:r>
            <w:r w:rsidRPr="003B35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– XI веках (2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Византия при Юстиниане. Культура Византии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Образование славянских государств.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 xml:space="preserve">Арабы в </w:t>
            </w:r>
            <w:r w:rsidRPr="003B35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I – 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веках (1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 xml:space="preserve">Возникновение ислама. Арабский халифат и его </w:t>
            </w:r>
            <w:r>
              <w:rPr>
                <w:rFonts w:ascii="Times New Roman" w:hAnsi="Times New Roman"/>
                <w:sz w:val="24"/>
                <w:szCs w:val="24"/>
              </w:rPr>
              <w:t>распад. Культура стран</w:t>
            </w:r>
            <w:r w:rsidRPr="00B51ACB">
              <w:rPr>
                <w:rFonts w:ascii="Times New Roman" w:hAnsi="Times New Roman"/>
                <w:sz w:val="24"/>
                <w:szCs w:val="24"/>
              </w:rPr>
              <w:t xml:space="preserve"> халифата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Феодалы и крестьяне (2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В рыцарском замке.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 xml:space="preserve">Средневековый город в Западной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Центральной Европе (2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Формирование средневековых городов.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Городское ремесло. Горожане и их образ жизни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Торговля в Средние века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 xml:space="preserve">Католическая церковь в </w:t>
            </w:r>
            <w:r w:rsidRPr="001D0996">
              <w:rPr>
                <w:rFonts w:ascii="Times New Roman" w:hAnsi="Times New Roman"/>
                <w:b/>
                <w:sz w:val="24"/>
                <w:szCs w:val="24"/>
              </w:rPr>
              <w:t>XI-X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0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веках. Крестовые походы (2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B6F">
              <w:rPr>
                <w:rFonts w:ascii="Times New Roman" w:hAnsi="Times New Roman"/>
                <w:sz w:val="24"/>
                <w:szCs w:val="24"/>
              </w:rPr>
              <w:t>Могущество папской власти.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Католическая церковь и еретики</w:t>
            </w:r>
          </w:p>
        </w:tc>
        <w:tc>
          <w:tcPr>
            <w:tcW w:w="1560" w:type="dxa"/>
          </w:tcPr>
          <w:p w:rsidR="001D0996" w:rsidRPr="00985B6F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C3156C" w:rsidRDefault="001D0996" w:rsidP="00C3156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рств в З</w:t>
            </w:r>
            <w:proofErr w:type="gramEnd"/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ападной Европе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D0996">
              <w:rPr>
                <w:rFonts w:ascii="Times New Roman" w:hAnsi="Times New Roman"/>
                <w:b/>
                <w:sz w:val="24"/>
                <w:szCs w:val="24"/>
              </w:rPr>
              <w:t>XI-XV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56C">
              <w:rPr>
                <w:rFonts w:ascii="Times New Roman" w:hAnsi="Times New Roman"/>
                <w:b/>
                <w:sz w:val="24"/>
                <w:szCs w:val="24"/>
              </w:rPr>
              <w:t>века)</w:t>
            </w:r>
          </w:p>
          <w:p w:rsidR="001D0996" w:rsidRPr="003B3502" w:rsidRDefault="001D0996" w:rsidP="00C3156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BC3">
              <w:rPr>
                <w:rFonts w:ascii="Times New Roman" w:hAnsi="Times New Roman"/>
                <w:sz w:val="24"/>
                <w:szCs w:val="24"/>
              </w:rPr>
              <w:t>Как происходило объединение Франции</w:t>
            </w:r>
          </w:p>
        </w:tc>
        <w:tc>
          <w:tcPr>
            <w:tcW w:w="1560" w:type="dxa"/>
          </w:tcPr>
          <w:p w:rsidR="001D0996" w:rsidRPr="00935BC3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7B">
              <w:rPr>
                <w:rFonts w:ascii="Times New Roman" w:hAnsi="Times New Roman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1560" w:type="dxa"/>
          </w:tcPr>
          <w:p w:rsidR="001D0996" w:rsidRPr="000D607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130">
              <w:rPr>
                <w:rFonts w:ascii="Times New Roman" w:hAnsi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1560" w:type="dxa"/>
          </w:tcPr>
          <w:p w:rsidR="001D0996" w:rsidRPr="00981130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316">
              <w:rPr>
                <w:rFonts w:ascii="Times New Roman" w:hAnsi="Times New Roman"/>
                <w:sz w:val="24"/>
                <w:szCs w:val="24"/>
              </w:rPr>
              <w:t>Усиление королевской власти в конце 15 века во Франции и Англии</w:t>
            </w:r>
          </w:p>
        </w:tc>
        <w:tc>
          <w:tcPr>
            <w:tcW w:w="1560" w:type="dxa"/>
          </w:tcPr>
          <w:p w:rsidR="001D0996" w:rsidRPr="0027731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42E">
              <w:rPr>
                <w:rFonts w:ascii="Times New Roman" w:hAnsi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560" w:type="dxa"/>
          </w:tcPr>
          <w:p w:rsidR="001D0996" w:rsidRPr="00C1542E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3AC">
              <w:rPr>
                <w:rFonts w:ascii="Times New Roman" w:hAnsi="Times New Roman"/>
                <w:sz w:val="24"/>
                <w:szCs w:val="24"/>
              </w:rPr>
              <w:t>Государства оставшиеся раздробленными: Германия и Италия в 12 – 15 веках</w:t>
            </w:r>
          </w:p>
        </w:tc>
        <w:tc>
          <w:tcPr>
            <w:tcW w:w="1560" w:type="dxa"/>
          </w:tcPr>
          <w:p w:rsidR="001D0996" w:rsidRPr="002D43AC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Славянские госуда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рства и Византия </w:t>
            </w:r>
            <w:r w:rsidRPr="001D0996">
              <w:rPr>
                <w:rFonts w:ascii="Times New Roman" w:hAnsi="Times New Roman"/>
                <w:b/>
                <w:sz w:val="24"/>
                <w:szCs w:val="24"/>
              </w:rPr>
              <w:t>в XIV-XV</w:t>
            </w:r>
            <w:r w:rsidRPr="0020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веках (2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1560" w:type="dxa"/>
          </w:tcPr>
          <w:p w:rsidR="001D0996" w:rsidRPr="0020416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Западной Европы в </w:t>
            </w:r>
            <w:r w:rsidRPr="001D0996">
              <w:rPr>
                <w:rFonts w:ascii="Times New Roman" w:hAnsi="Times New Roman"/>
                <w:b/>
                <w:sz w:val="24"/>
                <w:szCs w:val="24"/>
              </w:rPr>
              <w:t>XI-XV</w:t>
            </w:r>
            <w:r w:rsidRPr="0020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веках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>Образование, философия, литература  в  XI-XV вв.</w:t>
            </w:r>
          </w:p>
        </w:tc>
        <w:tc>
          <w:tcPr>
            <w:tcW w:w="1560" w:type="dxa"/>
          </w:tcPr>
          <w:p w:rsidR="001D0996" w:rsidRPr="0020416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F0B">
              <w:rPr>
                <w:rFonts w:ascii="Times New Roman" w:hAnsi="Times New Roman"/>
                <w:sz w:val="24"/>
                <w:szCs w:val="24"/>
              </w:rPr>
              <w:t>Средневековое искусство. Культу</w:t>
            </w:r>
            <w:r>
              <w:rPr>
                <w:rFonts w:ascii="Times New Roman" w:hAnsi="Times New Roman"/>
                <w:sz w:val="24"/>
                <w:szCs w:val="24"/>
              </w:rPr>
              <w:t>ра раннего Возрождения в Италии</w:t>
            </w:r>
          </w:p>
        </w:tc>
        <w:tc>
          <w:tcPr>
            <w:tcW w:w="1560" w:type="dxa"/>
          </w:tcPr>
          <w:p w:rsidR="001D0996" w:rsidRPr="00F66F0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E5">
              <w:rPr>
                <w:rFonts w:ascii="Times New Roman" w:hAnsi="Times New Roman"/>
                <w:sz w:val="24"/>
                <w:szCs w:val="24"/>
              </w:rPr>
              <w:t>Научные открытия и из</w:t>
            </w:r>
            <w:r>
              <w:rPr>
                <w:rFonts w:ascii="Times New Roman" w:hAnsi="Times New Roman"/>
                <w:sz w:val="24"/>
                <w:szCs w:val="24"/>
              </w:rPr>
              <w:t>обретения</w:t>
            </w:r>
          </w:p>
        </w:tc>
        <w:tc>
          <w:tcPr>
            <w:tcW w:w="1560" w:type="dxa"/>
          </w:tcPr>
          <w:p w:rsidR="001D0996" w:rsidRPr="00BA01E5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Народы Азии, Аф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рики и Америки в Средние века (</w:t>
            </w: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CB8">
              <w:rPr>
                <w:rFonts w:ascii="Times New Roman" w:hAnsi="Times New Roman"/>
                <w:sz w:val="24"/>
                <w:szCs w:val="24"/>
              </w:rPr>
              <w:t>Средневеко</w:t>
            </w:r>
            <w:r>
              <w:rPr>
                <w:rFonts w:ascii="Times New Roman" w:hAnsi="Times New Roman"/>
                <w:sz w:val="24"/>
                <w:szCs w:val="24"/>
              </w:rPr>
              <w:t>вая Азия: Индия,  Китай, Япония</w:t>
            </w:r>
          </w:p>
        </w:tc>
        <w:tc>
          <w:tcPr>
            <w:tcW w:w="1560" w:type="dxa"/>
          </w:tcPr>
          <w:p w:rsidR="001D0996" w:rsidRPr="00673CB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CB8">
              <w:rPr>
                <w:rFonts w:ascii="Times New Roman" w:hAnsi="Times New Roman"/>
                <w:sz w:val="24"/>
                <w:szCs w:val="24"/>
              </w:rPr>
              <w:t>Государства и народы Африки и доколумбовой Америки</w:t>
            </w:r>
          </w:p>
        </w:tc>
        <w:tc>
          <w:tcPr>
            <w:tcW w:w="1560" w:type="dxa"/>
          </w:tcPr>
          <w:p w:rsidR="001D0996" w:rsidRPr="00673CB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2F5">
              <w:rPr>
                <w:rFonts w:ascii="Times New Roman" w:hAnsi="Times New Roman"/>
                <w:sz w:val="24"/>
                <w:szCs w:val="24"/>
              </w:rPr>
              <w:t>Итоговое повторение. Наследие средн</w:t>
            </w:r>
            <w:r>
              <w:rPr>
                <w:rFonts w:ascii="Times New Roman" w:hAnsi="Times New Roman"/>
                <w:sz w:val="24"/>
                <w:szCs w:val="24"/>
              </w:rPr>
              <w:t>их веков в истории человечества</w:t>
            </w:r>
          </w:p>
        </w:tc>
        <w:tc>
          <w:tcPr>
            <w:tcW w:w="1560" w:type="dxa"/>
          </w:tcPr>
          <w:p w:rsidR="001D0996" w:rsidRPr="005032F5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9C0355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355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(40 ч)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  (1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9541CF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CF">
              <w:rPr>
                <w:rFonts w:ascii="Times New Roman" w:hAnsi="Times New Roman"/>
                <w:b/>
                <w:sz w:val="24"/>
                <w:szCs w:val="24"/>
              </w:rPr>
              <w:t>Народы и государства на территории нашей страны в древности (5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CF">
              <w:rPr>
                <w:rFonts w:ascii="Times New Roman" w:hAnsi="Times New Roman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1560" w:type="dxa"/>
          </w:tcPr>
          <w:p w:rsidR="001D0996" w:rsidRPr="009541CF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CF">
              <w:rPr>
                <w:rFonts w:ascii="Times New Roman" w:hAnsi="Times New Roman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560" w:type="dxa"/>
          </w:tcPr>
          <w:p w:rsidR="001D0996" w:rsidRPr="009541CF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DA">
              <w:rPr>
                <w:rFonts w:ascii="Times New Roman" w:hAnsi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560" w:type="dxa"/>
          </w:tcPr>
          <w:p w:rsidR="001D0996" w:rsidRPr="007D5FDA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828">
              <w:rPr>
                <w:rFonts w:ascii="Times New Roman" w:hAnsi="Times New Roman"/>
                <w:sz w:val="24"/>
                <w:szCs w:val="24"/>
              </w:rPr>
              <w:t>Восточные славяне и  их соседи</w:t>
            </w:r>
          </w:p>
        </w:tc>
        <w:tc>
          <w:tcPr>
            <w:tcW w:w="1560" w:type="dxa"/>
          </w:tcPr>
          <w:p w:rsidR="001D0996" w:rsidRPr="00D0282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9644C3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C3">
              <w:rPr>
                <w:rFonts w:ascii="Times New Roman" w:hAnsi="Times New Roman"/>
                <w:b/>
                <w:sz w:val="24"/>
                <w:szCs w:val="24"/>
              </w:rPr>
              <w:t>Русь в IX – первой половине XII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156C">
              <w:rPr>
                <w:rFonts w:ascii="Times New Roman" w:hAnsi="Times New Roman"/>
                <w:b/>
                <w:sz w:val="24"/>
                <w:szCs w:val="24"/>
              </w:rPr>
              <w:t>в (11 ч</w:t>
            </w:r>
            <w:r w:rsidRPr="009644C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4C3">
              <w:rPr>
                <w:rFonts w:ascii="Times New Roman" w:hAnsi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1560" w:type="dxa"/>
          </w:tcPr>
          <w:p w:rsidR="001D0996" w:rsidRPr="009644C3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0EB">
              <w:rPr>
                <w:rFonts w:ascii="Times New Roman" w:hAnsi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560" w:type="dxa"/>
          </w:tcPr>
          <w:p w:rsidR="001D0996" w:rsidRPr="00AE60E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0B">
              <w:rPr>
                <w:rFonts w:ascii="Times New Roman" w:hAnsi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560" w:type="dxa"/>
          </w:tcPr>
          <w:p w:rsidR="001D0996" w:rsidRPr="00C12C0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11A">
              <w:rPr>
                <w:rFonts w:ascii="Times New Roman" w:hAnsi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560" w:type="dxa"/>
          </w:tcPr>
          <w:p w:rsidR="001D0996" w:rsidRPr="008F511A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D0">
              <w:rPr>
                <w:rFonts w:ascii="Times New Roman" w:hAnsi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560" w:type="dxa"/>
          </w:tcPr>
          <w:p w:rsidR="001D0996" w:rsidRPr="00BD33D0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DC">
              <w:rPr>
                <w:rFonts w:ascii="Times New Roman" w:hAnsi="Times New Roman"/>
                <w:sz w:val="24"/>
                <w:szCs w:val="24"/>
              </w:rPr>
              <w:t>Общественный строй и церковная 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изация на Руси</w:t>
            </w:r>
          </w:p>
        </w:tc>
        <w:tc>
          <w:tcPr>
            <w:tcW w:w="1560" w:type="dxa"/>
          </w:tcPr>
          <w:p w:rsidR="001D0996" w:rsidRPr="001963DC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</w:t>
            </w:r>
            <w:r w:rsidRPr="00B17CD8">
              <w:rPr>
                <w:rFonts w:ascii="Times New Roman" w:hAnsi="Times New Roman"/>
                <w:sz w:val="24"/>
                <w:szCs w:val="24"/>
              </w:rPr>
              <w:t xml:space="preserve"> пространство Европы и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Древней Руси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9D">
              <w:rPr>
                <w:rFonts w:ascii="Times New Roman" w:hAnsi="Times New Roman"/>
                <w:sz w:val="24"/>
                <w:szCs w:val="24"/>
              </w:rPr>
              <w:t>Место и роль Руси в Европе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Повторительно-обобщающий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  <w:r w:rsidRPr="0007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D0996" w:rsidRPr="0007159D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9D">
              <w:rPr>
                <w:rFonts w:ascii="Times New Roman" w:hAnsi="Times New Roman"/>
                <w:sz w:val="24"/>
                <w:szCs w:val="24"/>
              </w:rPr>
              <w:t>Урок истории и культуры родного края в древности</w:t>
            </w:r>
          </w:p>
        </w:tc>
        <w:tc>
          <w:tcPr>
            <w:tcW w:w="1560" w:type="dxa"/>
          </w:tcPr>
          <w:p w:rsidR="001D0996" w:rsidRPr="0007159D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07159D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59D">
              <w:rPr>
                <w:rFonts w:ascii="Times New Roman" w:hAnsi="Times New Roman"/>
                <w:b/>
                <w:sz w:val="24"/>
                <w:szCs w:val="24"/>
              </w:rPr>
              <w:t>Русь в середине XII – начале XIII в. (5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9D">
              <w:rPr>
                <w:rFonts w:ascii="Times New Roman" w:hAnsi="Times New Roman"/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1560" w:type="dxa"/>
          </w:tcPr>
          <w:p w:rsidR="001D0996" w:rsidRPr="0007159D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FA">
              <w:rPr>
                <w:rFonts w:ascii="Times New Roman" w:hAnsi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560" w:type="dxa"/>
          </w:tcPr>
          <w:p w:rsidR="001D0996" w:rsidRPr="00E566FA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E6">
              <w:rPr>
                <w:rFonts w:ascii="Times New Roman" w:hAnsi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560" w:type="dxa"/>
          </w:tcPr>
          <w:p w:rsidR="001D0996" w:rsidRPr="008119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58">
              <w:rPr>
                <w:rFonts w:ascii="Times New Roman" w:hAnsi="Times New Roman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560" w:type="dxa"/>
          </w:tcPr>
          <w:p w:rsidR="001D0996" w:rsidRPr="00F87C5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58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«Русь </w:t>
            </w:r>
            <w:proofErr w:type="gramStart"/>
            <w:r w:rsidRPr="00F87C5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87C58">
              <w:rPr>
                <w:rFonts w:ascii="Times New Roman" w:hAnsi="Times New Roman"/>
                <w:sz w:val="24"/>
                <w:szCs w:val="24"/>
              </w:rPr>
              <w:t xml:space="preserve"> сер. XII- сер. XIII века»</w:t>
            </w:r>
          </w:p>
        </w:tc>
        <w:tc>
          <w:tcPr>
            <w:tcW w:w="1560" w:type="dxa"/>
          </w:tcPr>
          <w:p w:rsidR="001D0996" w:rsidRPr="00F87C5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BF5AD0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AD0">
              <w:rPr>
                <w:rFonts w:ascii="Times New Roman" w:hAnsi="Times New Roman"/>
                <w:b/>
                <w:sz w:val="24"/>
                <w:szCs w:val="24"/>
              </w:rPr>
              <w:t>Русские земли в середине XIII-XIV веках (10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8DF">
              <w:rPr>
                <w:rFonts w:ascii="Times New Roman" w:hAnsi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1560" w:type="dxa"/>
          </w:tcPr>
          <w:p w:rsidR="001D0996" w:rsidRPr="001C78DF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1C3">
              <w:rPr>
                <w:rFonts w:ascii="Times New Roman" w:hAnsi="Times New Roman"/>
                <w:sz w:val="24"/>
                <w:szCs w:val="24"/>
              </w:rPr>
              <w:t>Батыево</w:t>
            </w:r>
            <w:proofErr w:type="spellEnd"/>
            <w:r w:rsidRPr="005201C3">
              <w:rPr>
                <w:rFonts w:ascii="Times New Roman" w:hAnsi="Times New Roman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1560" w:type="dxa"/>
          </w:tcPr>
          <w:p w:rsidR="001D0996" w:rsidRPr="005201C3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4B9">
              <w:rPr>
                <w:rFonts w:ascii="Times New Roman" w:hAnsi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560" w:type="dxa"/>
          </w:tcPr>
          <w:p w:rsidR="001D0996" w:rsidRPr="00AD64B9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Золотая </w:t>
            </w:r>
            <w:r w:rsidRPr="00AD64B9">
              <w:rPr>
                <w:rFonts w:ascii="Times New Roman" w:hAnsi="Times New Roman"/>
                <w:sz w:val="24"/>
                <w:szCs w:val="24"/>
              </w:rPr>
              <w:t>Орда: государственный строй, население, экономика и культура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009">
              <w:rPr>
                <w:rFonts w:ascii="Times New Roman" w:hAnsi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560" w:type="dxa"/>
          </w:tcPr>
          <w:p w:rsidR="001D0996" w:rsidRPr="00D51009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23B">
              <w:rPr>
                <w:rFonts w:ascii="Times New Roman" w:hAnsi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560" w:type="dxa"/>
          </w:tcPr>
          <w:p w:rsidR="001D0996" w:rsidRPr="009F523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1D8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  <w:tc>
          <w:tcPr>
            <w:tcW w:w="1560" w:type="dxa"/>
          </w:tcPr>
          <w:p w:rsidR="001D0996" w:rsidRPr="00BE11D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1D8">
              <w:rPr>
                <w:rFonts w:ascii="Times New Roman" w:hAnsi="Times New Roman"/>
                <w:sz w:val="24"/>
                <w:szCs w:val="24"/>
              </w:rPr>
              <w:t>Развитие культуры в русских землях во второй половине XIII-XIV вв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D0996" w:rsidRPr="00BE11D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1D8">
              <w:rPr>
                <w:rFonts w:ascii="Times New Roman" w:hAnsi="Times New Roman"/>
                <w:sz w:val="24"/>
                <w:szCs w:val="24"/>
              </w:rPr>
              <w:t>Родной край в истории и культуре Руси.</w:t>
            </w:r>
          </w:p>
        </w:tc>
        <w:tc>
          <w:tcPr>
            <w:tcW w:w="1560" w:type="dxa"/>
          </w:tcPr>
          <w:p w:rsidR="001D0996" w:rsidRPr="00BE11D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9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  <w:shd w:val="clear" w:color="auto" w:fill="auto"/>
          </w:tcPr>
          <w:p w:rsidR="001D0996" w:rsidRPr="001D099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96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«Русские земли </w:t>
            </w:r>
            <w:proofErr w:type="gramStart"/>
            <w:r w:rsidRPr="001D099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D0996">
              <w:rPr>
                <w:rFonts w:ascii="Times New Roman" w:hAnsi="Times New Roman"/>
                <w:sz w:val="24"/>
                <w:szCs w:val="24"/>
              </w:rPr>
              <w:t xml:space="preserve"> сер. XIII-XIV вв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09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D0996" w:rsidRP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980CC7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CC7">
              <w:rPr>
                <w:rFonts w:ascii="Times New Roman" w:hAnsi="Times New Roman"/>
                <w:b/>
                <w:sz w:val="24"/>
                <w:szCs w:val="24"/>
              </w:rPr>
              <w:t>Формирование единого Русского государства (8 ч)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CC7">
              <w:rPr>
                <w:rFonts w:ascii="Times New Roman" w:hAnsi="Times New Roman"/>
                <w:sz w:val="24"/>
                <w:szCs w:val="24"/>
              </w:rPr>
              <w:t xml:space="preserve">Русские земли на политической карте Европы и мира </w:t>
            </w:r>
            <w:proofErr w:type="gramStart"/>
            <w:r w:rsidRPr="00980CC7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980CC7">
              <w:rPr>
                <w:rFonts w:ascii="Times New Roman" w:hAnsi="Times New Roman"/>
                <w:sz w:val="24"/>
                <w:szCs w:val="24"/>
              </w:rPr>
              <w:t xml:space="preserve"> XV в.</w:t>
            </w:r>
          </w:p>
        </w:tc>
        <w:tc>
          <w:tcPr>
            <w:tcW w:w="1560" w:type="dxa"/>
          </w:tcPr>
          <w:p w:rsidR="001D0996" w:rsidRPr="00980CC7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CC7">
              <w:rPr>
                <w:rFonts w:ascii="Times New Roman" w:hAnsi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560" w:type="dxa"/>
          </w:tcPr>
          <w:p w:rsidR="001D0996" w:rsidRPr="00980CC7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CC7">
              <w:rPr>
                <w:rFonts w:ascii="Times New Roman" w:hAnsi="Times New Roman"/>
                <w:sz w:val="24"/>
                <w:szCs w:val="24"/>
              </w:rPr>
              <w:t>Распад Золотой Орды и его пос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80CC7">
              <w:rPr>
                <w:rFonts w:ascii="Times New Roman" w:hAnsi="Times New Roman"/>
                <w:sz w:val="24"/>
                <w:szCs w:val="24"/>
              </w:rPr>
              <w:t>едствия</w:t>
            </w:r>
          </w:p>
        </w:tc>
        <w:tc>
          <w:tcPr>
            <w:tcW w:w="1560" w:type="dxa"/>
          </w:tcPr>
          <w:p w:rsidR="001D0996" w:rsidRPr="00980CC7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CC7">
              <w:rPr>
                <w:rFonts w:ascii="Times New Roman" w:hAnsi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1560" w:type="dxa"/>
          </w:tcPr>
          <w:p w:rsidR="001D0996" w:rsidRPr="00980CC7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1">
              <w:rPr>
                <w:rFonts w:ascii="Times New Roman" w:hAnsi="Times New Roman"/>
                <w:sz w:val="24"/>
                <w:szCs w:val="24"/>
              </w:rPr>
              <w:t>Русская православная церковь в 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41">
              <w:rPr>
                <w:rFonts w:ascii="Times New Roman" w:hAnsi="Times New Roman"/>
                <w:sz w:val="24"/>
                <w:szCs w:val="24"/>
              </w:rPr>
              <w:t>нач. 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41">
              <w:rPr>
                <w:rFonts w:ascii="Times New Roman" w:hAnsi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D0996" w:rsidRPr="00250141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DB4">
              <w:rPr>
                <w:rFonts w:ascii="Times New Roman" w:hAnsi="Times New Roman"/>
                <w:sz w:val="24"/>
                <w:szCs w:val="24"/>
              </w:rPr>
              <w:t>Человек в Российском государстве второй пол. XV в.</w:t>
            </w:r>
          </w:p>
        </w:tc>
        <w:tc>
          <w:tcPr>
            <w:tcW w:w="1560" w:type="dxa"/>
          </w:tcPr>
          <w:p w:rsidR="001D0996" w:rsidRPr="00AB5DB4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62">
              <w:rPr>
                <w:rFonts w:ascii="Times New Roman" w:hAnsi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560" w:type="dxa"/>
          </w:tcPr>
          <w:p w:rsidR="001D0996" w:rsidRPr="003C5162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3C5162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D0996" w:rsidRDefault="001D0996" w:rsidP="001D0996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3156C" w:rsidRDefault="00C3156C" w:rsidP="00976E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E0E" w:rsidRPr="00DE5E79" w:rsidRDefault="00976E0E" w:rsidP="00976E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E79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976E0E" w:rsidRPr="00DA6A47" w:rsidTr="00976E0E">
        <w:trPr>
          <w:trHeight w:val="808"/>
        </w:trPr>
        <w:tc>
          <w:tcPr>
            <w:tcW w:w="1242" w:type="dxa"/>
            <w:shd w:val="clear" w:color="auto" w:fill="auto"/>
            <w:vAlign w:val="center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76E0E" w:rsidRPr="00DA6A47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  <w:vAlign w:val="center"/>
          </w:tcPr>
          <w:p w:rsidR="00976E0E" w:rsidRPr="00DA6A47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76E0E" w:rsidRPr="00DA6A47" w:rsidTr="005054C2">
        <w:tc>
          <w:tcPr>
            <w:tcW w:w="9571" w:type="dxa"/>
            <w:gridSpan w:val="3"/>
            <w:shd w:val="clear" w:color="auto" w:fill="auto"/>
          </w:tcPr>
          <w:p w:rsid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Нового времени (28 ч</w:t>
            </w: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5054C2">
        <w:tc>
          <w:tcPr>
            <w:tcW w:w="9571" w:type="dxa"/>
            <w:gridSpan w:val="3"/>
            <w:shd w:val="clear" w:color="auto" w:fill="auto"/>
          </w:tcPr>
          <w:p w:rsid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Мир в начале Нового времени. Великие географические открытия.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озрождение. Реформация (14 ч</w:t>
            </w: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D8">
              <w:rPr>
                <w:rFonts w:ascii="Times New Roman" w:hAnsi="Times New Roman"/>
                <w:sz w:val="24"/>
                <w:szCs w:val="24"/>
              </w:rPr>
              <w:t>Что изучает история Нового времени</w:t>
            </w:r>
            <w:r w:rsidR="00C3156C">
              <w:rPr>
                <w:rFonts w:ascii="Times New Roman" w:hAnsi="Times New Roman"/>
                <w:sz w:val="24"/>
                <w:szCs w:val="24"/>
              </w:rPr>
              <w:t>. Техника безопасности и охрана труда на уроках истории</w:t>
            </w:r>
          </w:p>
        </w:tc>
        <w:tc>
          <w:tcPr>
            <w:tcW w:w="1666" w:type="dxa"/>
          </w:tcPr>
          <w:p w:rsidR="00976E0E" w:rsidRPr="005D59D8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A5"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1666" w:type="dxa"/>
          </w:tcPr>
          <w:p w:rsidR="00976E0E" w:rsidRPr="00AE0DA5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FC3">
              <w:rPr>
                <w:rFonts w:ascii="Times New Roman" w:hAnsi="Times New Roman"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1666" w:type="dxa"/>
          </w:tcPr>
          <w:p w:rsidR="00976E0E" w:rsidRPr="002B5FC3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FC3">
              <w:rPr>
                <w:rFonts w:ascii="Times New Roman" w:hAnsi="Times New Roman"/>
                <w:sz w:val="24"/>
                <w:szCs w:val="24"/>
              </w:rPr>
              <w:t>Усиление королевской власти в 16-17 вв. Абсолютизм в Европе</w:t>
            </w:r>
          </w:p>
        </w:tc>
        <w:tc>
          <w:tcPr>
            <w:tcW w:w="1666" w:type="dxa"/>
          </w:tcPr>
          <w:p w:rsidR="00976E0E" w:rsidRPr="002B5FC3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631">
              <w:rPr>
                <w:rFonts w:ascii="Times New Roman" w:hAnsi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1666" w:type="dxa"/>
          </w:tcPr>
          <w:p w:rsidR="00976E0E" w:rsidRPr="00B60631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69">
              <w:rPr>
                <w:rFonts w:ascii="Times New Roman" w:hAnsi="Times New Roman"/>
                <w:sz w:val="24"/>
                <w:szCs w:val="24"/>
              </w:rPr>
              <w:t>Европейское общество в раннее Новое время.</w:t>
            </w:r>
          </w:p>
        </w:tc>
        <w:tc>
          <w:tcPr>
            <w:tcW w:w="1666" w:type="dxa"/>
          </w:tcPr>
          <w:p w:rsidR="00976E0E" w:rsidRPr="00C66669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27">
              <w:rPr>
                <w:rFonts w:ascii="Times New Roman" w:hAnsi="Times New Roman"/>
                <w:sz w:val="24"/>
                <w:szCs w:val="24"/>
              </w:rPr>
              <w:t>Повседневная жизнь.</w:t>
            </w:r>
          </w:p>
        </w:tc>
        <w:tc>
          <w:tcPr>
            <w:tcW w:w="1666" w:type="dxa"/>
          </w:tcPr>
          <w:p w:rsidR="00976E0E" w:rsidRPr="007F102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8B">
              <w:rPr>
                <w:rFonts w:ascii="Times New Roman" w:hAnsi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1666" w:type="dxa"/>
          </w:tcPr>
          <w:p w:rsidR="00976E0E" w:rsidRPr="002D568B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9E9">
              <w:rPr>
                <w:rFonts w:ascii="Times New Roman" w:hAnsi="Times New Roman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1666" w:type="dxa"/>
          </w:tcPr>
          <w:p w:rsidR="00976E0E" w:rsidRPr="00A209E9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98">
              <w:rPr>
                <w:rFonts w:ascii="Times New Roman" w:hAnsi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1666" w:type="dxa"/>
          </w:tcPr>
          <w:p w:rsidR="00976E0E" w:rsidRPr="00A13E98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D49">
              <w:rPr>
                <w:rFonts w:ascii="Times New Roman" w:hAnsi="Times New Roman"/>
                <w:sz w:val="24"/>
                <w:szCs w:val="24"/>
              </w:rPr>
              <w:t>Начало Реформации в Европе</w:t>
            </w:r>
          </w:p>
        </w:tc>
        <w:tc>
          <w:tcPr>
            <w:tcW w:w="1666" w:type="dxa"/>
          </w:tcPr>
          <w:p w:rsidR="00976E0E" w:rsidRPr="002E1D49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1B">
              <w:rPr>
                <w:rFonts w:ascii="Times New Roman" w:hAnsi="Times New Roman"/>
                <w:sz w:val="24"/>
                <w:szCs w:val="24"/>
              </w:rPr>
              <w:t>Контрреформация</w:t>
            </w:r>
          </w:p>
        </w:tc>
        <w:tc>
          <w:tcPr>
            <w:tcW w:w="1666" w:type="dxa"/>
          </w:tcPr>
          <w:p w:rsidR="00976E0E" w:rsidRPr="005C341B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9A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1666" w:type="dxa"/>
          </w:tcPr>
          <w:p w:rsidR="00976E0E" w:rsidRPr="0006409A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504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1666" w:type="dxa"/>
          </w:tcPr>
          <w:p w:rsidR="00976E0E" w:rsidRPr="00871504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Первые революции Нового времени. Международные отношения (борьба за первенств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в Европе и в колониях) (4 ч</w:t>
            </w: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Соединённых провинций.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Парламент против короля. Революция в Англии.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  в 16-18 веках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Эпоха Просвещени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я. Время преобразований (8 ч</w:t>
            </w: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42D">
              <w:rPr>
                <w:rFonts w:ascii="Times New Roman" w:hAnsi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1666" w:type="dxa"/>
          </w:tcPr>
          <w:p w:rsidR="00976E0E" w:rsidRPr="0006442D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72"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1666" w:type="dxa"/>
          </w:tcPr>
          <w:p w:rsidR="00976E0E" w:rsidRPr="00173272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за независимость. Создание США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 в 18 веке. Причины и начало Французской революции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революция. От монархии к республике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Французская революция. От якобинской диктатуры к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блюмера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Наполеона Бонапарта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Традиционные общества Востока. Начало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европейской колонизации (2 ч</w:t>
            </w: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shd w:val="clear" w:color="auto" w:fill="auto"/>
          </w:tcPr>
          <w:p w:rsidR="00976E0E" w:rsidRPr="00C3156C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56C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</w:t>
            </w:r>
            <w:r w:rsidR="00EE7963">
              <w:rPr>
                <w:rFonts w:ascii="Times New Roman" w:hAnsi="Times New Roman"/>
                <w:sz w:val="24"/>
                <w:szCs w:val="24"/>
              </w:rPr>
              <w:t>. Итоговое повторение</w:t>
            </w:r>
          </w:p>
        </w:tc>
        <w:tc>
          <w:tcPr>
            <w:tcW w:w="1666" w:type="dxa"/>
          </w:tcPr>
          <w:p w:rsidR="00976E0E" w:rsidRP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(40 ч)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в XVI веке (21ч</w:t>
            </w: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Мир и Россия в начале</w:t>
            </w:r>
          </w:p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эпохи Великих географических открытий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 xml:space="preserve">Территория, население и хозяйство России </w:t>
            </w:r>
            <w:proofErr w:type="gramStart"/>
            <w:r w:rsidRPr="00DA6A47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DA6A47">
              <w:rPr>
                <w:rFonts w:ascii="Times New Roman" w:hAnsi="Times New Roman"/>
                <w:sz w:val="24"/>
                <w:szCs w:val="24"/>
              </w:rPr>
              <w:t xml:space="preserve">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Российское государство в первой трети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Начало правления Ивана IV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Внешняя политика России во второй половине XVI в.: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восточное и южное направления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Внешняя политика России во второй половине XVI в.:  отношения с Западной Европой, Ливонская война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Народы России во второй половине 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Опричнина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Итоги царствования Ивана IV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Россия в конце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Церковь и государство в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Культура  народов России в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Повседневная жизнь народов России в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«Россия в XVI в.»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shd w:val="clear" w:color="auto" w:fill="auto"/>
          </w:tcPr>
          <w:p w:rsidR="00976E0E" w:rsidRPr="00C3156C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56C">
              <w:rPr>
                <w:rFonts w:ascii="Times New Roman" w:hAnsi="Times New Roman"/>
                <w:sz w:val="24"/>
                <w:szCs w:val="24"/>
              </w:rPr>
              <w:t>Урок контроля и коррекции знаний по теме «Россия в XVI в.»</w:t>
            </w:r>
          </w:p>
        </w:tc>
        <w:tc>
          <w:tcPr>
            <w:tcW w:w="1666" w:type="dxa"/>
          </w:tcPr>
          <w:p w:rsidR="00976E0E" w:rsidRP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Смутное время. Россия при первых Романовых (19 ч)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Смута в Российском Государстве: причины, начало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Смута в Российском Государстве: борьба с интервентами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Русские путешественники и первопроходцы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Культура народов России в 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 xml:space="preserve">Народы России в XVII в. </w:t>
            </w:r>
            <w:proofErr w:type="gramStart"/>
            <w:r w:rsidRPr="00DA6A47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DA6A47">
              <w:rPr>
                <w:rFonts w:ascii="Times New Roman" w:hAnsi="Times New Roman"/>
                <w:sz w:val="24"/>
                <w:szCs w:val="24"/>
              </w:rPr>
              <w:t>ословный быт и картина мира русского человека в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Повседневная жизнь народов Украины, Поволжья, Сибири и Северного Кавказа</w:t>
            </w:r>
          </w:p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в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«Россия  в XVII в.»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  <w:shd w:val="clear" w:color="auto" w:fill="auto"/>
          </w:tcPr>
          <w:p w:rsidR="00976E0E" w:rsidRPr="00545AD9" w:rsidRDefault="00976E0E" w:rsidP="00976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AD9">
              <w:rPr>
                <w:rFonts w:ascii="Times New Roman" w:hAnsi="Times New Roman"/>
                <w:bCs/>
                <w:sz w:val="24"/>
                <w:szCs w:val="24"/>
              </w:rPr>
              <w:t>Урок контроля и коррекции знаний по теме «Россия в XVII в.»</w:t>
            </w:r>
          </w:p>
        </w:tc>
        <w:tc>
          <w:tcPr>
            <w:tcW w:w="1666" w:type="dxa"/>
          </w:tcPr>
          <w:p w:rsidR="00976E0E" w:rsidRPr="00545AD9" w:rsidRDefault="00C3156C" w:rsidP="0097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6663" w:type="dxa"/>
            <w:shd w:val="clear" w:color="auto" w:fill="auto"/>
          </w:tcPr>
          <w:p w:rsidR="00976E0E" w:rsidRPr="00260FBA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6C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666" w:type="dxa"/>
          </w:tcPr>
          <w:p w:rsidR="00976E0E" w:rsidRP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6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1D0996" w:rsidRDefault="001D0996" w:rsidP="00976E0E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56C" w:rsidRDefault="00EE7963" w:rsidP="00EE7963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6709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1701"/>
      </w:tblGrid>
      <w:tr w:rsidR="00E67097" w:rsidRPr="00D03FEA" w:rsidTr="00E67097">
        <w:trPr>
          <w:trHeight w:val="562"/>
        </w:trPr>
        <w:tc>
          <w:tcPr>
            <w:tcW w:w="1242" w:type="dxa"/>
            <w:shd w:val="clear" w:color="auto" w:fill="auto"/>
            <w:vAlign w:val="center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  <w:vAlign w:val="center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67097" w:rsidRPr="00D03FEA" w:rsidTr="005054C2">
        <w:tc>
          <w:tcPr>
            <w:tcW w:w="9606" w:type="dxa"/>
            <w:gridSpan w:val="3"/>
            <w:shd w:val="clear" w:color="auto" w:fill="auto"/>
          </w:tcPr>
          <w:p w:rsidR="00E67097" w:rsidRPr="00423ACD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23ACD">
              <w:rPr>
                <w:rFonts w:ascii="Times New Roman" w:hAnsi="Times New Roman"/>
                <w:b/>
                <w:szCs w:val="24"/>
              </w:rPr>
              <w:t xml:space="preserve">История нового времени. 1500-1800 гг.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(28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5054C2">
        <w:tc>
          <w:tcPr>
            <w:tcW w:w="9606" w:type="dxa"/>
            <w:gridSpan w:val="3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Становление индустриального общ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ества. Человек в новую эпоху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 xml:space="preserve"> (8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От традиционного общества к обществу индустриальному. Техника безопасности и охрана труда на уроках истории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664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Индустриальная революция: достижения и проблемы</w:t>
            </w:r>
          </w:p>
        </w:tc>
        <w:tc>
          <w:tcPr>
            <w:tcW w:w="1701" w:type="dxa"/>
          </w:tcPr>
          <w:p w:rsidR="00E67097" w:rsidRPr="00537664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E67097" w:rsidRPr="005054C2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664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Индустриальное общество: новые проб</w:t>
            </w:r>
            <w:r w:rsidR="005054C2">
              <w:rPr>
                <w:rFonts w:ascii="Times New Roman" w:hAnsi="Times New Roman"/>
                <w:color w:val="000000"/>
                <w:sz w:val="24"/>
                <w:szCs w:val="24"/>
              </w:rPr>
              <w:t>лемы и новые ценности</w:t>
            </w:r>
          </w:p>
        </w:tc>
        <w:tc>
          <w:tcPr>
            <w:tcW w:w="1701" w:type="dxa"/>
          </w:tcPr>
          <w:p w:rsidR="00E67097" w:rsidRPr="00537664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E67097" w:rsidRPr="005054C2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A29">
              <w:rPr>
                <w:rFonts w:ascii="Times New Roman" w:hAnsi="Times New Roman"/>
                <w:color w:val="000000"/>
                <w:sz w:val="24"/>
                <w:szCs w:val="24"/>
              </w:rPr>
              <w:t>Человек в изменившемся мире: материа</w:t>
            </w:r>
            <w:r w:rsidR="005054C2">
              <w:rPr>
                <w:rFonts w:ascii="Times New Roman" w:hAnsi="Times New Roman"/>
                <w:color w:val="000000"/>
                <w:sz w:val="24"/>
                <w:szCs w:val="24"/>
              </w:rPr>
              <w:t>льная культура и повседневность</w:t>
            </w:r>
          </w:p>
        </w:tc>
        <w:tc>
          <w:tcPr>
            <w:tcW w:w="1701" w:type="dxa"/>
          </w:tcPr>
          <w:p w:rsidR="00E67097" w:rsidRPr="00740A29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E67097" w:rsidRPr="005054C2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A29">
              <w:rPr>
                <w:rFonts w:ascii="Times New Roman" w:hAnsi="Times New Roman"/>
                <w:color w:val="000000"/>
                <w:sz w:val="24"/>
                <w:szCs w:val="24"/>
              </w:rPr>
              <w:t>Наука: создание научной картины мира XIX в.</w:t>
            </w:r>
          </w:p>
        </w:tc>
        <w:tc>
          <w:tcPr>
            <w:tcW w:w="1701" w:type="dxa"/>
          </w:tcPr>
          <w:p w:rsidR="00E67097" w:rsidRPr="00740A29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E67097" w:rsidRPr="005054C2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0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73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 в зеркале художественных исканий. Литература. Искусст</w:t>
            </w:r>
            <w:r w:rsidR="005054C2">
              <w:rPr>
                <w:rFonts w:ascii="Times New Roman" w:hAnsi="Times New Roman"/>
                <w:color w:val="000000"/>
                <w:sz w:val="24"/>
                <w:szCs w:val="24"/>
              </w:rPr>
              <w:t>во в поисках новой картины мира</w:t>
            </w:r>
          </w:p>
        </w:tc>
        <w:tc>
          <w:tcPr>
            <w:tcW w:w="1701" w:type="dxa"/>
          </w:tcPr>
          <w:p w:rsidR="00E67097" w:rsidRPr="005054C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E67097" w:rsidRPr="005054C2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013">
              <w:rPr>
                <w:rFonts w:ascii="Times New Roman" w:hAnsi="Times New Roman"/>
                <w:color w:val="000000"/>
                <w:sz w:val="24"/>
                <w:szCs w:val="24"/>
              </w:rPr>
              <w:t>Либералы, консерваторы и социалисты: какими должны быть общество и государство</w:t>
            </w:r>
          </w:p>
        </w:tc>
        <w:tc>
          <w:tcPr>
            <w:tcW w:w="1701" w:type="dxa"/>
          </w:tcPr>
          <w:p w:rsidR="00E67097" w:rsidRPr="00903013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054C2" w:rsidRPr="00D03FEA" w:rsidTr="00E67097">
        <w:tc>
          <w:tcPr>
            <w:tcW w:w="1242" w:type="dxa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5054C2" w:rsidRPr="00903013" w:rsidRDefault="005054C2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« Становление индустриального общества. Человек в новую эпоху»</w:t>
            </w:r>
          </w:p>
        </w:tc>
        <w:tc>
          <w:tcPr>
            <w:tcW w:w="1701" w:type="dxa"/>
          </w:tcPr>
          <w:p w:rsidR="005054C2" w:rsidRPr="00903013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Строител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ьство Новой Европы (7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69">
              <w:rPr>
                <w:rFonts w:ascii="Times New Roman" w:hAnsi="Times New Roman"/>
                <w:sz w:val="24"/>
                <w:szCs w:val="24"/>
              </w:rPr>
              <w:t>Консульство и образование наполеоновской империи. Разгром империи Наполеона. Венский конгресс</w:t>
            </w:r>
          </w:p>
        </w:tc>
        <w:tc>
          <w:tcPr>
            <w:tcW w:w="1701" w:type="dxa"/>
          </w:tcPr>
          <w:p w:rsidR="00E67097" w:rsidRPr="00226A69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sz w:val="24"/>
                <w:szCs w:val="24"/>
              </w:rPr>
              <w:t>Великобритания: сложный путь к величию и процветанию</w:t>
            </w:r>
          </w:p>
        </w:tc>
        <w:tc>
          <w:tcPr>
            <w:tcW w:w="1701" w:type="dxa"/>
          </w:tcPr>
          <w:p w:rsidR="00E67097" w:rsidRPr="009806B6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 xml:space="preserve">Франция </w:t>
            </w:r>
            <w:proofErr w:type="gramStart"/>
            <w:r w:rsidRPr="00D03FEA">
              <w:rPr>
                <w:rFonts w:ascii="Times New Roman" w:hAnsi="Times New Roman"/>
                <w:sz w:val="24"/>
                <w:szCs w:val="24"/>
              </w:rPr>
              <w:t>Бурбонов</w:t>
            </w:r>
            <w:proofErr w:type="gramEnd"/>
            <w:r w:rsidRPr="00D03FEA">
              <w:rPr>
                <w:rFonts w:ascii="Times New Roman" w:hAnsi="Times New Roman"/>
                <w:sz w:val="24"/>
                <w:szCs w:val="24"/>
              </w:rPr>
              <w:t xml:space="preserve"> и Орлеанов: от революции 1830г. к новому политическому кризису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EDF">
              <w:rPr>
                <w:rFonts w:ascii="Times New Roman" w:hAnsi="Times New Roman"/>
                <w:sz w:val="24"/>
                <w:szCs w:val="24"/>
              </w:rPr>
              <w:t>Франция: революция 1848г. и Вторая империя</w:t>
            </w:r>
          </w:p>
        </w:tc>
        <w:tc>
          <w:tcPr>
            <w:tcW w:w="1701" w:type="dxa"/>
          </w:tcPr>
          <w:p w:rsidR="00E67097" w:rsidRPr="00152EDF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EDF">
              <w:rPr>
                <w:rFonts w:ascii="Times New Roman" w:hAnsi="Times New Roman"/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1701" w:type="dxa"/>
          </w:tcPr>
          <w:p w:rsidR="00E67097" w:rsidRPr="00152EDF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1E">
              <w:rPr>
                <w:rFonts w:ascii="Times New Roman" w:hAnsi="Times New Roman"/>
                <w:sz w:val="24"/>
                <w:szCs w:val="24"/>
              </w:rPr>
              <w:t>«Нужна ли нам единая и неделимая Италия?»</w:t>
            </w:r>
          </w:p>
        </w:tc>
        <w:tc>
          <w:tcPr>
            <w:tcW w:w="1701" w:type="dxa"/>
          </w:tcPr>
          <w:p w:rsidR="00E67097" w:rsidRPr="00A34A1E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Война, изменившая карту Европы. Парижская коммуна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 xml:space="preserve">Страны Западной Европы в конце </w:t>
            </w:r>
            <w:r w:rsidRPr="00D03F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 xml:space="preserve"> века. Успехи и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облемы индустриального общества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F8D">
              <w:rPr>
                <w:rFonts w:ascii="Times New Roman" w:hAnsi="Times New Roman"/>
                <w:sz w:val="24"/>
                <w:szCs w:val="24"/>
              </w:rPr>
              <w:t>Германская империя: борьба за «место под солнцем»</w:t>
            </w:r>
          </w:p>
        </w:tc>
        <w:tc>
          <w:tcPr>
            <w:tcW w:w="1701" w:type="dxa"/>
          </w:tcPr>
          <w:p w:rsidR="00E67097" w:rsidRPr="00F56F8D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F8D">
              <w:rPr>
                <w:rFonts w:ascii="Times New Roman" w:hAnsi="Times New Roman"/>
                <w:sz w:val="24"/>
                <w:szCs w:val="24"/>
              </w:rPr>
              <w:t>Великобрит</w:t>
            </w:r>
            <w:r w:rsidR="005054C2">
              <w:rPr>
                <w:rFonts w:ascii="Times New Roman" w:hAnsi="Times New Roman"/>
                <w:sz w:val="24"/>
                <w:szCs w:val="24"/>
              </w:rPr>
              <w:t>ания: конец Викторианской эпохи</w:t>
            </w:r>
          </w:p>
        </w:tc>
        <w:tc>
          <w:tcPr>
            <w:tcW w:w="1701" w:type="dxa"/>
          </w:tcPr>
          <w:p w:rsidR="00E67097" w:rsidRPr="00F56F8D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Франция: Третья республика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Две Америки (2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США в XIX веке: модернизация, отмена рабства и сохранение республики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Латинская Америка в   XIX – начале XX в.: время перемен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Традиционные общества в XIX веке: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новый этап колониализма (4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Япония на пути к модернизации: «восточная мораль – западная техника»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Китай: традиции против модернизации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Индия: насильственное разрушение традиционного общества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 xml:space="preserve">Африка: континент в эпоху перемен. 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Международные отношения в конце XIX – начале XX вв.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России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40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(1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У истоков российской модернизации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Россия в эпоху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реобразований Петра I (13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Россия и Европа в конце XVII века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Начало правления Петра 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Великая Северная война 1700-1721 гг.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Реформы управления Петра 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Церковная реформа. Положение традиционных конфессий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Повторение по теме «Россия в эпоху преобразований Петра I»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Россия при наследниках Петра I: эпоха дворцовых перев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оротов (6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Внутренняя политика и экономика России в 1725-1762 гг.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Внешняя политика России в 1725-1762 гг.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в 1725-1762 гг.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Повторение по теме «Россия при наследниках Петра I: эпоха дворцовых переворотов»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Российская империя при Екатери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 II (9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Социальная структура российского общества второй половины XVIII века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C5"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8C5">
              <w:rPr>
                <w:rFonts w:ascii="Times New Roman" w:hAnsi="Times New Roman"/>
                <w:sz w:val="24"/>
                <w:szCs w:val="24"/>
              </w:rPr>
              <w:t>Пугачёва.</w:t>
            </w:r>
          </w:p>
        </w:tc>
        <w:tc>
          <w:tcPr>
            <w:tcW w:w="1701" w:type="dxa"/>
          </w:tcPr>
          <w:p w:rsidR="00E67097" w:rsidRPr="006678C5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России. Р</w:t>
            </w:r>
            <w:r w:rsidRPr="005A486B">
              <w:rPr>
                <w:rFonts w:ascii="Times New Roman" w:hAnsi="Times New Roman"/>
                <w:sz w:val="24"/>
                <w:szCs w:val="24"/>
              </w:rPr>
              <w:t>елигиозная и национальная политика Екатерины II</w:t>
            </w:r>
          </w:p>
        </w:tc>
        <w:tc>
          <w:tcPr>
            <w:tcW w:w="1701" w:type="dxa"/>
          </w:tcPr>
          <w:p w:rsidR="00E67097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86B">
              <w:rPr>
                <w:rFonts w:ascii="Times New Roman" w:hAnsi="Times New Roman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1701" w:type="dxa"/>
          </w:tcPr>
          <w:p w:rsidR="00E67097" w:rsidRPr="005A486B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Начало освоения Новороссии и Крыма</w:t>
            </w:r>
          </w:p>
        </w:tc>
        <w:tc>
          <w:tcPr>
            <w:tcW w:w="1701" w:type="dxa"/>
          </w:tcPr>
          <w:p w:rsidR="00E67097" w:rsidRPr="00FD1CF3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Повторение по теме «Российская империя при Екатерине II»</w:t>
            </w:r>
          </w:p>
        </w:tc>
        <w:tc>
          <w:tcPr>
            <w:tcW w:w="1701" w:type="dxa"/>
          </w:tcPr>
          <w:p w:rsidR="00E67097" w:rsidRPr="00FD1CF3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при Павле I</w:t>
            </w: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53">
              <w:rPr>
                <w:rFonts w:ascii="Times New Roman" w:hAnsi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1701" w:type="dxa"/>
          </w:tcPr>
          <w:p w:rsidR="00E67097" w:rsidRPr="00CE7C53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54">
              <w:rPr>
                <w:rFonts w:ascii="Times New Roman" w:hAnsi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1701" w:type="dxa"/>
          </w:tcPr>
          <w:p w:rsidR="00E67097" w:rsidRPr="005A6054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E97E70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E70">
              <w:rPr>
                <w:rFonts w:ascii="Times New Roman" w:hAnsi="Times New Roman"/>
                <w:b/>
                <w:sz w:val="24"/>
                <w:szCs w:val="24"/>
              </w:rPr>
              <w:t>Культурное пространство Российской империи в 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веке</w:t>
            </w:r>
            <w:r w:rsidRPr="00E97E70">
              <w:rPr>
                <w:rFonts w:ascii="Times New Roman" w:hAnsi="Times New Roman"/>
                <w:b/>
                <w:sz w:val="24"/>
                <w:szCs w:val="24"/>
              </w:rPr>
              <w:t xml:space="preserve"> (9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AC">
              <w:rPr>
                <w:rFonts w:ascii="Times New Roman" w:hAnsi="Times New Roman"/>
                <w:sz w:val="24"/>
                <w:szCs w:val="24"/>
              </w:rPr>
              <w:t>Общественная мысль, публицистика, литература</w:t>
            </w:r>
          </w:p>
        </w:tc>
        <w:tc>
          <w:tcPr>
            <w:tcW w:w="1701" w:type="dxa"/>
          </w:tcPr>
          <w:p w:rsidR="00E67097" w:rsidRPr="001A27AC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AC">
              <w:rPr>
                <w:rFonts w:ascii="Times New Roman" w:hAnsi="Times New Roman"/>
                <w:sz w:val="24"/>
                <w:szCs w:val="24"/>
              </w:rPr>
              <w:t>Образование в России в XVIII веке</w:t>
            </w:r>
          </w:p>
        </w:tc>
        <w:tc>
          <w:tcPr>
            <w:tcW w:w="1701" w:type="dxa"/>
          </w:tcPr>
          <w:p w:rsidR="00E67097" w:rsidRPr="001A27AC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AC">
              <w:rPr>
                <w:rFonts w:ascii="Times New Roman" w:hAnsi="Times New Roman"/>
                <w:sz w:val="24"/>
                <w:szCs w:val="24"/>
              </w:rPr>
              <w:t>Российская наука и техника в XVIII веке</w:t>
            </w:r>
          </w:p>
        </w:tc>
        <w:tc>
          <w:tcPr>
            <w:tcW w:w="1701" w:type="dxa"/>
          </w:tcPr>
          <w:p w:rsidR="00E67097" w:rsidRPr="001A27AC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AC">
              <w:rPr>
                <w:rFonts w:ascii="Times New Roman" w:hAnsi="Times New Roman"/>
                <w:sz w:val="24"/>
                <w:szCs w:val="24"/>
              </w:rPr>
              <w:t>Русская архитектура в XVIII веке</w:t>
            </w:r>
          </w:p>
        </w:tc>
        <w:tc>
          <w:tcPr>
            <w:tcW w:w="1701" w:type="dxa"/>
          </w:tcPr>
          <w:p w:rsidR="00E67097" w:rsidRPr="001A27AC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D0">
              <w:rPr>
                <w:rFonts w:ascii="Times New Roman" w:hAnsi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1701" w:type="dxa"/>
          </w:tcPr>
          <w:p w:rsidR="00E67097" w:rsidRPr="00FF59D0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D2">
              <w:rPr>
                <w:rFonts w:ascii="Times New Roman" w:hAnsi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1701" w:type="dxa"/>
          </w:tcPr>
          <w:p w:rsidR="00E67097" w:rsidRPr="002565D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  <w:shd w:val="clear" w:color="auto" w:fill="auto"/>
          </w:tcPr>
          <w:p w:rsidR="00E67097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D2">
              <w:rPr>
                <w:rFonts w:ascii="Times New Roman" w:hAnsi="Times New Roman"/>
                <w:sz w:val="24"/>
                <w:szCs w:val="24"/>
              </w:rPr>
              <w:t>Народы России в XVIII веке. Перемены в повседн</w:t>
            </w:r>
            <w:r w:rsidR="005054C2">
              <w:rPr>
                <w:rFonts w:ascii="Times New Roman" w:hAnsi="Times New Roman"/>
                <w:sz w:val="24"/>
                <w:szCs w:val="24"/>
              </w:rPr>
              <w:t>евной жизни российских сословий</w:t>
            </w:r>
          </w:p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097" w:rsidRPr="002565D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D2">
              <w:rPr>
                <w:rFonts w:ascii="Times New Roman" w:hAnsi="Times New Roman"/>
                <w:sz w:val="24"/>
                <w:szCs w:val="24"/>
              </w:rPr>
              <w:t>Наш край в XVIII веке</w:t>
            </w:r>
          </w:p>
        </w:tc>
        <w:tc>
          <w:tcPr>
            <w:tcW w:w="1701" w:type="dxa"/>
          </w:tcPr>
          <w:p w:rsidR="00E67097" w:rsidRPr="002565D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</w:tcPr>
          <w:p w:rsidR="00E67097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67097" w:rsidRDefault="00E67097" w:rsidP="005054C2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7EE" w:rsidRDefault="004157EE" w:rsidP="005054C2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6663"/>
        <w:gridCol w:w="1666"/>
      </w:tblGrid>
      <w:tr w:rsidR="004157EE" w:rsidTr="00E2178A">
        <w:trPr>
          <w:trHeight w:val="562"/>
        </w:trPr>
        <w:tc>
          <w:tcPr>
            <w:tcW w:w="1276" w:type="dxa"/>
            <w:shd w:val="clear" w:color="auto" w:fill="auto"/>
            <w:vAlign w:val="center"/>
          </w:tcPr>
          <w:p w:rsidR="004157EE" w:rsidRPr="00E2178A" w:rsidRDefault="004157EE" w:rsidP="00E2178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157EE" w:rsidRPr="00E2178A" w:rsidRDefault="004157EE" w:rsidP="00E2178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7EE" w:rsidRPr="00E2178A" w:rsidRDefault="004157EE" w:rsidP="00E2178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157EE" w:rsidTr="00E2178A">
        <w:tc>
          <w:tcPr>
            <w:tcW w:w="9605" w:type="dxa"/>
            <w:gridSpan w:val="3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>Начало индустриальной эпохи.</w:t>
            </w:r>
          </w:p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Европы и США в первой половине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в.(14 ч)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в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1316A8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в. Меняющееся общество. </w:t>
            </w:r>
            <w:r w:rsidR="001316A8" w:rsidRPr="00E2178A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и охрана труда на уроках истории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Век демократизации. «Великие идеологии».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век в зеркале художественных исканий.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мировосприятие человека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Консульство и Империя.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первой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от Реставрации к Империи.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«От Альп до Сицилии»: объединение Италии.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в первой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Монархия Габсбургов и Балканы в первой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США до середины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рабовладение, демократия и экономический рост.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13</w:t>
            </w:r>
            <w:r w:rsidR="004157EE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-1</w:t>
            </w: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Творческие работы и проекты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157EE" w:rsidTr="00E2178A">
        <w:tc>
          <w:tcPr>
            <w:tcW w:w="9605" w:type="dxa"/>
            <w:gridSpan w:val="3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Азия, Африка и Латинская Америка в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Страны Европы и США во второй половине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-начале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(14 ч)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в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Африка  в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Латинская Америка: нелёгкий груз независимости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Великобритания до Первой мировой войны.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Франция: Вторая Империя и Третья Республика.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Германия на пути к европейскому лидерству.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Австро-Венгрия и Балканы до Первой мировой войны.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США в эпоху «позолоченного века» и «прогрессивной эры».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25</w:t>
            </w:r>
            <w:r w:rsidR="004157EE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-2</w:t>
            </w: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316A8" w:rsidTr="00E2178A">
        <w:tc>
          <w:tcPr>
            <w:tcW w:w="9605" w:type="dxa"/>
            <w:gridSpan w:val="3"/>
            <w:shd w:val="clear" w:color="auto" w:fill="auto"/>
          </w:tcPr>
          <w:p w:rsidR="001316A8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/>
                <w:b/>
                <w:sz w:val="24"/>
                <w:szCs w:val="24"/>
              </w:rPr>
              <w:t>История России (40 ч)</w:t>
            </w:r>
          </w:p>
        </w:tc>
      </w:tr>
      <w:tr w:rsidR="00D66905" w:rsidTr="00E2178A">
        <w:tc>
          <w:tcPr>
            <w:tcW w:w="9605" w:type="dxa"/>
            <w:gridSpan w:val="3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Россия в эпоху правления Александра </w:t>
            </w: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(9 ч)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вв. 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: начало правления. Реф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ормы М.М. Сперанского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в1801-1812гг.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Отечественная война1812г.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Заграничные походы русской армии. Внешняя политика Александра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 1813-1825гг.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и охранительные тенденции во внутренней 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политике Александра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 1815-1825гг.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 первой четверти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. Выступление декабристов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9605" w:type="dxa"/>
            <w:gridSpan w:val="3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Правление Николая </w:t>
            </w: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I (8 </w:t>
            </w: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ч</w:t>
            </w: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Реформаторские и консервативные тенденции во внутренней политике Николая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во второй четверти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555"/>
                <w:tab w:val="center" w:pos="654"/>
                <w:tab w:val="left" w:pos="993"/>
              </w:tabs>
              <w:spacing w:after="0" w:line="240" w:lineRule="auto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ab/>
            </w: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ab/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Николае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Николая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  <w:r w:rsidR="001316A8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2-43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. Кавказская война 1817-1864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гг. Крымская война 1853-1856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  <w:r w:rsidR="001316A8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России в первой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наука и образование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  <w:r w:rsidR="001316A8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России в первой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художес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твенная культура народов России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9605" w:type="dxa"/>
            <w:gridSpan w:val="3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правление Александра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  <w:r w:rsidR="001316A8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Европейская индустриализаци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я и предпосылки реформ в России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  <w:r w:rsidR="001316A8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: начало правления. Крестьянская реформа 1861г.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  <w:r w:rsidR="001316A8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Реформы 1860-1870-хгг.: соци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альная и правовая модернизация.</w:t>
            </w:r>
            <w:r w:rsidR="001316A8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е страны в пореформенный период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и политика правительства 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. Национал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ьный вопрос в Европе и в России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. Русско-турецкая война 1877-1878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9605" w:type="dxa"/>
            <w:gridSpan w:val="3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правление Александра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Социально-экономическое развитие страны в конце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начале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внутренней политики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Перемены в экономике и социальном стро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1880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-х – первой половине 1890-х гг.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Александра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достижения российской куль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туры и образования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русская литература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художес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твенная культура народов России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9605" w:type="dxa"/>
            <w:gridSpan w:val="3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Кризис империи </w:t>
            </w:r>
            <w:proofErr w:type="gramStart"/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>в начале</w:t>
            </w:r>
            <w:proofErr w:type="gramEnd"/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вв.: д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инамика и противоречия развития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на рубеже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: начало правления. Политическое развитие страны в 1894-1904 гг.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. Русско-японская война 1904-1095 гг.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1905-1907гг.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Столыпина П.А.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1907-1914гг.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Серебряный век российской культуры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EE7963" w:rsidRPr="00C3156C" w:rsidRDefault="00EE7963" w:rsidP="001316A8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E7963" w:rsidRPr="00C3156C" w:rsidSect="001E0B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3A" w:rsidRDefault="008E183A" w:rsidP="001F53D3">
      <w:pPr>
        <w:spacing w:after="0" w:line="240" w:lineRule="auto"/>
      </w:pPr>
      <w:r>
        <w:separator/>
      </w:r>
    </w:p>
  </w:endnote>
  <w:endnote w:type="continuationSeparator" w:id="0">
    <w:p w:rsidR="008E183A" w:rsidRDefault="008E183A" w:rsidP="001F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A4" w:rsidRDefault="007478A4">
    <w:pPr>
      <w:pStyle w:val="af"/>
      <w:jc w:val="right"/>
    </w:pPr>
  </w:p>
  <w:p w:rsidR="007478A4" w:rsidRDefault="00463F5E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3B7E">
      <w:rPr>
        <w:noProof/>
      </w:rPr>
      <w:t>34</w:t>
    </w:r>
    <w:r>
      <w:rPr>
        <w:noProof/>
      </w:rPr>
      <w:fldChar w:fldCharType="end"/>
    </w:r>
  </w:p>
  <w:p w:rsidR="007478A4" w:rsidRDefault="007478A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3A" w:rsidRDefault="008E183A" w:rsidP="001F53D3">
      <w:pPr>
        <w:spacing w:after="0" w:line="240" w:lineRule="auto"/>
      </w:pPr>
      <w:r>
        <w:separator/>
      </w:r>
    </w:p>
  </w:footnote>
  <w:footnote w:type="continuationSeparator" w:id="0">
    <w:p w:rsidR="008E183A" w:rsidRDefault="008E183A" w:rsidP="001F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1D7F62"/>
    <w:multiLevelType w:val="hybridMultilevel"/>
    <w:tmpl w:val="053AFDE0"/>
    <w:lvl w:ilvl="0" w:tplc="9A38C5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1506B1"/>
    <w:multiLevelType w:val="hybridMultilevel"/>
    <w:tmpl w:val="679A0E36"/>
    <w:lvl w:ilvl="0" w:tplc="427C1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2910"/>
    <w:multiLevelType w:val="hybridMultilevel"/>
    <w:tmpl w:val="F874206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8FA2D31"/>
    <w:multiLevelType w:val="hybridMultilevel"/>
    <w:tmpl w:val="BAEEDBE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B17D14"/>
    <w:multiLevelType w:val="hybridMultilevel"/>
    <w:tmpl w:val="905C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157A40"/>
    <w:multiLevelType w:val="hybridMultilevel"/>
    <w:tmpl w:val="EFEC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CC13E6"/>
    <w:multiLevelType w:val="hybridMultilevel"/>
    <w:tmpl w:val="15F6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98682F"/>
    <w:multiLevelType w:val="hybridMultilevel"/>
    <w:tmpl w:val="D59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05627"/>
    <w:multiLevelType w:val="hybridMultilevel"/>
    <w:tmpl w:val="B6AA4D3E"/>
    <w:lvl w:ilvl="0" w:tplc="BEBCEB2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C23DD1"/>
    <w:multiLevelType w:val="hybridMultilevel"/>
    <w:tmpl w:val="CBF8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D7F08"/>
    <w:multiLevelType w:val="hybridMultilevel"/>
    <w:tmpl w:val="3D24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1F27DCE"/>
    <w:multiLevelType w:val="hybridMultilevel"/>
    <w:tmpl w:val="6B80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81AF0"/>
    <w:multiLevelType w:val="hybridMultilevel"/>
    <w:tmpl w:val="2E00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658EE"/>
    <w:multiLevelType w:val="hybridMultilevel"/>
    <w:tmpl w:val="76B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97515C2"/>
    <w:multiLevelType w:val="hybridMultilevel"/>
    <w:tmpl w:val="E2DC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0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64EE4416"/>
    <w:multiLevelType w:val="hybridMultilevel"/>
    <w:tmpl w:val="7CAC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2091512"/>
    <w:multiLevelType w:val="hybridMultilevel"/>
    <w:tmpl w:val="CA300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FBA5067"/>
    <w:multiLevelType w:val="hybridMultilevel"/>
    <w:tmpl w:val="8866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14"/>
  </w:num>
  <w:num w:numId="9">
    <w:abstractNumId w:val="18"/>
  </w:num>
  <w:num w:numId="10">
    <w:abstractNumId w:val="21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 w:numId="15">
    <w:abstractNumId w:val="16"/>
  </w:num>
  <w:num w:numId="16">
    <w:abstractNumId w:val="3"/>
  </w:num>
  <w:num w:numId="17">
    <w:abstractNumId w:val="10"/>
  </w:num>
  <w:num w:numId="18">
    <w:abstractNumId w:val="20"/>
  </w:num>
  <w:num w:numId="19">
    <w:abstractNumId w:val="5"/>
  </w:num>
  <w:num w:numId="20">
    <w:abstractNumId w:val="2"/>
  </w:num>
  <w:num w:numId="21">
    <w:abstractNumId w:val="19"/>
  </w:num>
  <w:num w:numId="22">
    <w:abstractNumId w:val="6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AF7"/>
    <w:rsid w:val="00003735"/>
    <w:rsid w:val="000250DE"/>
    <w:rsid w:val="00034F77"/>
    <w:rsid w:val="000755B6"/>
    <w:rsid w:val="0008389C"/>
    <w:rsid w:val="000A193B"/>
    <w:rsid w:val="000D7F44"/>
    <w:rsid w:val="000E6AF7"/>
    <w:rsid w:val="00102363"/>
    <w:rsid w:val="00111C15"/>
    <w:rsid w:val="001316A8"/>
    <w:rsid w:val="001940D1"/>
    <w:rsid w:val="001975D2"/>
    <w:rsid w:val="001D0996"/>
    <w:rsid w:val="001E0BFD"/>
    <w:rsid w:val="001F116E"/>
    <w:rsid w:val="001F53D3"/>
    <w:rsid w:val="00260FBA"/>
    <w:rsid w:val="00274930"/>
    <w:rsid w:val="00275891"/>
    <w:rsid w:val="00286460"/>
    <w:rsid w:val="002C3319"/>
    <w:rsid w:val="002F4920"/>
    <w:rsid w:val="00302E78"/>
    <w:rsid w:val="00306528"/>
    <w:rsid w:val="00330A0C"/>
    <w:rsid w:val="00347F35"/>
    <w:rsid w:val="00365A8A"/>
    <w:rsid w:val="00374ABF"/>
    <w:rsid w:val="00375597"/>
    <w:rsid w:val="00382CB8"/>
    <w:rsid w:val="003A2086"/>
    <w:rsid w:val="003B2B35"/>
    <w:rsid w:val="003C02EC"/>
    <w:rsid w:val="003C4831"/>
    <w:rsid w:val="00403727"/>
    <w:rsid w:val="00406235"/>
    <w:rsid w:val="004157EE"/>
    <w:rsid w:val="00447A81"/>
    <w:rsid w:val="0046142E"/>
    <w:rsid w:val="00463F5E"/>
    <w:rsid w:val="00472103"/>
    <w:rsid w:val="004D7E2A"/>
    <w:rsid w:val="005054C2"/>
    <w:rsid w:val="00534A4D"/>
    <w:rsid w:val="00562E97"/>
    <w:rsid w:val="005E022A"/>
    <w:rsid w:val="00622315"/>
    <w:rsid w:val="00630CF5"/>
    <w:rsid w:val="00635419"/>
    <w:rsid w:val="006420A9"/>
    <w:rsid w:val="006812CD"/>
    <w:rsid w:val="00694A78"/>
    <w:rsid w:val="00697D6D"/>
    <w:rsid w:val="006C6CBC"/>
    <w:rsid w:val="00706551"/>
    <w:rsid w:val="007478A4"/>
    <w:rsid w:val="007A1645"/>
    <w:rsid w:val="007A193E"/>
    <w:rsid w:val="007E0793"/>
    <w:rsid w:val="007E1939"/>
    <w:rsid w:val="007E233A"/>
    <w:rsid w:val="007E5F36"/>
    <w:rsid w:val="00824C1B"/>
    <w:rsid w:val="00833493"/>
    <w:rsid w:val="00851692"/>
    <w:rsid w:val="008B2255"/>
    <w:rsid w:val="008B51AB"/>
    <w:rsid w:val="008B59FA"/>
    <w:rsid w:val="008E183A"/>
    <w:rsid w:val="008F5C21"/>
    <w:rsid w:val="00912A80"/>
    <w:rsid w:val="00920DB5"/>
    <w:rsid w:val="0094691F"/>
    <w:rsid w:val="00960FDB"/>
    <w:rsid w:val="00973E73"/>
    <w:rsid w:val="00976E0E"/>
    <w:rsid w:val="009778A5"/>
    <w:rsid w:val="009D2E33"/>
    <w:rsid w:val="009D56A5"/>
    <w:rsid w:val="00A24BD1"/>
    <w:rsid w:val="00A62D41"/>
    <w:rsid w:val="00A64C53"/>
    <w:rsid w:val="00A676F0"/>
    <w:rsid w:val="00A82C6D"/>
    <w:rsid w:val="00AE050C"/>
    <w:rsid w:val="00AE6163"/>
    <w:rsid w:val="00B03033"/>
    <w:rsid w:val="00B06486"/>
    <w:rsid w:val="00B1102B"/>
    <w:rsid w:val="00B2630F"/>
    <w:rsid w:val="00B87D6B"/>
    <w:rsid w:val="00BC15F4"/>
    <w:rsid w:val="00BE3CB4"/>
    <w:rsid w:val="00BE7E7E"/>
    <w:rsid w:val="00BF1B72"/>
    <w:rsid w:val="00C14DD7"/>
    <w:rsid w:val="00C3156C"/>
    <w:rsid w:val="00C41586"/>
    <w:rsid w:val="00C42C4D"/>
    <w:rsid w:val="00C617F4"/>
    <w:rsid w:val="00C8191C"/>
    <w:rsid w:val="00C94669"/>
    <w:rsid w:val="00C96C77"/>
    <w:rsid w:val="00CF3710"/>
    <w:rsid w:val="00D422E0"/>
    <w:rsid w:val="00D66905"/>
    <w:rsid w:val="00D77474"/>
    <w:rsid w:val="00D849BC"/>
    <w:rsid w:val="00D92272"/>
    <w:rsid w:val="00DA6C99"/>
    <w:rsid w:val="00DB2919"/>
    <w:rsid w:val="00E2178A"/>
    <w:rsid w:val="00E506CB"/>
    <w:rsid w:val="00E6486A"/>
    <w:rsid w:val="00E67097"/>
    <w:rsid w:val="00E855AF"/>
    <w:rsid w:val="00ED5C6C"/>
    <w:rsid w:val="00ED62BE"/>
    <w:rsid w:val="00EE41BA"/>
    <w:rsid w:val="00EE7963"/>
    <w:rsid w:val="00EE7B39"/>
    <w:rsid w:val="00F05707"/>
    <w:rsid w:val="00F16DE6"/>
    <w:rsid w:val="00F26C88"/>
    <w:rsid w:val="00F71CCB"/>
    <w:rsid w:val="00FD3B7E"/>
    <w:rsid w:val="00FD3D41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2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E7E7E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 w:cs="Times New Roman"/>
      <w:b/>
      <w:bCs/>
      <w:color w:val="80808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E7E7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E7E7E"/>
    <w:rPr>
      <w:rFonts w:ascii="Cambria" w:hAnsi="Cambria" w:cs="Cambria"/>
      <w:b/>
      <w:bCs/>
      <w:color w:val="808080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BE7E7E"/>
    <w:rPr>
      <w:rFonts w:ascii="Cambria" w:hAnsi="Cambria" w:cs="Cambria"/>
      <w:b/>
      <w:bCs/>
      <w:color w:val="4F81BD"/>
      <w:lang w:val="en-US" w:eastAsia="en-US"/>
    </w:rPr>
  </w:style>
  <w:style w:type="character" w:customStyle="1" w:styleId="1">
    <w:name w:val="Заголовок №1_"/>
    <w:link w:val="10"/>
    <w:uiPriority w:val="99"/>
    <w:locked/>
    <w:rsid w:val="000E6AF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E6AF7"/>
    <w:pPr>
      <w:shd w:val="clear" w:color="auto" w:fill="FFFFFF"/>
      <w:spacing w:after="120" w:line="370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21">
    <w:name w:val="Заголовок №2_"/>
    <w:link w:val="22"/>
    <w:uiPriority w:val="99"/>
    <w:locked/>
    <w:rsid w:val="000E6A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E6AF7"/>
    <w:pPr>
      <w:shd w:val="clear" w:color="auto" w:fill="FFFFFF"/>
      <w:spacing w:before="120" w:after="0" w:line="274" w:lineRule="exac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1">
    <w:name w:val="Основной текст Знак1"/>
    <w:link w:val="a3"/>
    <w:uiPriority w:val="99"/>
    <w:locked/>
    <w:rsid w:val="000E6A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0E6AF7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BodyTextChar1">
    <w:name w:val="Body Text Char1"/>
    <w:uiPriority w:val="99"/>
    <w:semiHidden/>
    <w:rsid w:val="008E7532"/>
    <w:rPr>
      <w:rFonts w:cs="Calibri"/>
    </w:rPr>
  </w:style>
  <w:style w:type="character" w:customStyle="1" w:styleId="a4">
    <w:name w:val="Основной текст + Полужирный"/>
    <w:uiPriority w:val="99"/>
    <w:rsid w:val="000E6A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rsid w:val="000E6AF7"/>
  </w:style>
  <w:style w:type="character" w:customStyle="1" w:styleId="43">
    <w:name w:val="Основной текст + Полужирный43"/>
    <w:aliases w:val="Курсив,Заголовок №1 + Franklin Gothic Book,14 pt,Интервал 0 pt"/>
    <w:uiPriority w:val="99"/>
    <w:rsid w:val="000E6AF7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10"/>
    <w:uiPriority w:val="99"/>
    <w:locked/>
    <w:rsid w:val="000E6AF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E6AF7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24">
    <w:name w:val="Основной текст (2)"/>
    <w:uiPriority w:val="99"/>
    <w:rsid w:val="000E6AF7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25">
    <w:name w:val="Основной текст + Курсив2"/>
    <w:uiPriority w:val="99"/>
    <w:rsid w:val="00365A8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+ Курсив6"/>
    <w:uiPriority w:val="99"/>
    <w:rsid w:val="00365A8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211">
    <w:name w:val="Основной текст + Полужирный21"/>
    <w:uiPriority w:val="99"/>
    <w:rsid w:val="00365A8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00">
    <w:name w:val="Основной текст + Полужирный20"/>
    <w:uiPriority w:val="99"/>
    <w:rsid w:val="00365A8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+ Курсив5"/>
    <w:uiPriority w:val="99"/>
    <w:rsid w:val="00365A8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styleId="a6">
    <w:name w:val="No Spacing"/>
    <w:link w:val="a7"/>
    <w:uiPriority w:val="99"/>
    <w:qFormat/>
    <w:rsid w:val="00B03033"/>
    <w:rPr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0A193B"/>
    <w:rPr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D7747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dash041e0431044b0447043d044b0439char1">
    <w:name w:val="dash041e_0431_044b_0447_043d_044b_0439__char1"/>
    <w:uiPriority w:val="99"/>
    <w:rsid w:val="000755B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0755B6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110">
    <w:name w:val="Основной текст (11)_"/>
    <w:link w:val="111"/>
    <w:uiPriority w:val="99"/>
    <w:locked/>
    <w:rsid w:val="000755B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0755B6"/>
    <w:pPr>
      <w:shd w:val="clear" w:color="auto" w:fill="FFFFFF"/>
      <w:spacing w:after="0" w:line="212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0755B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0755B6"/>
    <w:pPr>
      <w:shd w:val="clear" w:color="auto" w:fill="FFFFFF"/>
      <w:spacing w:before="420" w:after="120" w:line="240" w:lineRule="atLeast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2">
    <w:name w:val="Основной текст (12)_"/>
    <w:link w:val="120"/>
    <w:uiPriority w:val="99"/>
    <w:locked/>
    <w:rsid w:val="000755B6"/>
    <w:rPr>
      <w:rFonts w:ascii="Calibri" w:hAnsi="Calibri" w:cs="Calibri"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755B6"/>
    <w:pPr>
      <w:shd w:val="clear" w:color="auto" w:fill="FFFFFF"/>
      <w:spacing w:after="120" w:line="240" w:lineRule="atLeast"/>
    </w:pPr>
    <w:rPr>
      <w:rFonts w:cs="Times New Roman"/>
      <w:i/>
      <w:iCs/>
      <w:sz w:val="23"/>
      <w:szCs w:val="23"/>
    </w:rPr>
  </w:style>
  <w:style w:type="character" w:customStyle="1" w:styleId="16">
    <w:name w:val="Основной текст + Полужирный16"/>
    <w:uiPriority w:val="99"/>
    <w:rsid w:val="000755B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 + Полужирный15"/>
    <w:uiPriority w:val="99"/>
    <w:rsid w:val="000755B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 + Полужирный14"/>
    <w:uiPriority w:val="99"/>
    <w:rsid w:val="000755B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1Calibri">
    <w:name w:val="Основной текст (11) + Calibri"/>
    <w:aliases w:val="11,5 pt9,Не полужирный,Курсив5,Основной текст (4) + 8,5 pt48,Курсив47,Основной текст (2) + 84,Курсив8"/>
    <w:uiPriority w:val="99"/>
    <w:rsid w:val="000755B6"/>
    <w:rPr>
      <w:rFonts w:ascii="Calibri" w:hAnsi="Calibri" w:cs="Calibri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3"/>
    <w:uiPriority w:val="99"/>
    <w:rsid w:val="000755B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21">
    <w:name w:val="Основной текст + Полужирный12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12">
    <w:name w:val="Основной текст + Полужирный11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1">
    <w:name w:val="Заголовок №3_"/>
    <w:link w:val="310"/>
    <w:uiPriority w:val="99"/>
    <w:locked/>
    <w:rsid w:val="000250D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0250DE"/>
    <w:pPr>
      <w:shd w:val="clear" w:color="auto" w:fill="FFFFFF"/>
      <w:spacing w:before="300" w:after="180" w:line="240" w:lineRule="atLeast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00">
    <w:name w:val="Основной текст + Полужирный10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9">
    <w:name w:val="Основной текст + Полужирный9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+ Полужирный8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+ Полужирный7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0">
    <w:name w:val="Основной текст + Полужирный6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0">
    <w:name w:val="Основной текст + Полужирный5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Calibri">
    <w:name w:val="Заголовок №3 + Calibri"/>
    <w:aliases w:val="113,5 pt8,Не полужирный4,Курсив4,Основной текст (4) + 83,5 pt29,Курсив28,Основной текст (2) + 83,Курсив7,Основной текст + 82,5 pt5"/>
    <w:uiPriority w:val="99"/>
    <w:rsid w:val="000250DE"/>
    <w:rPr>
      <w:rFonts w:ascii="Calibri" w:hAnsi="Calibri" w:cs="Calibri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8pt">
    <w:name w:val="Основной текст + 8 pt"/>
    <w:aliases w:val="Полужирный7"/>
    <w:uiPriority w:val="99"/>
    <w:rsid w:val="000250DE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Calibri">
    <w:name w:val="Заголовок №4 + Calibri"/>
    <w:aliases w:val="112,5 pt7,Не полужирный3,Курсив3,Основной текст (4) + 82,5 pt27,Курсив26,Основной текст + 83,Курсив6,Основной текст (2) + 81,5 pt4"/>
    <w:uiPriority w:val="99"/>
    <w:rsid w:val="000250DE"/>
    <w:rPr>
      <w:rFonts w:ascii="Calibri" w:hAnsi="Calibri" w:cs="Calibri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2">
    <w:name w:val="Основной текст + Полужирный3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 + Полужирный2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1Calibri1">
    <w:name w:val="Основной текст (11) + Calibri1"/>
    <w:aliases w:val="111,5 pt6,Не полужирный2,Курсив2,Заголовок №2 + 8,5 pt25,Курсив24,Основной текст (2) + 82,Основной текст + 81,5 pt3"/>
    <w:uiPriority w:val="99"/>
    <w:rsid w:val="000250DE"/>
    <w:rPr>
      <w:rFonts w:ascii="Calibri" w:hAnsi="Calibri" w:cs="Calibri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61">
    <w:name w:val="Сноска + 6"/>
    <w:aliases w:val="5 pt,Основной текст (2) + 8,Курсив54"/>
    <w:uiPriority w:val="99"/>
    <w:rsid w:val="00EE41BA"/>
    <w:rPr>
      <w:rFonts w:ascii="Times New Roman" w:hAnsi="Times New Roman" w:cs="Times New Roman"/>
      <w:spacing w:val="0"/>
      <w:sz w:val="13"/>
      <w:szCs w:val="13"/>
    </w:rPr>
  </w:style>
  <w:style w:type="table" w:styleId="a8">
    <w:name w:val="Table Grid"/>
    <w:basedOn w:val="a1"/>
    <w:uiPriority w:val="99"/>
    <w:rsid w:val="00D849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 (3)"/>
    <w:basedOn w:val="a"/>
    <w:uiPriority w:val="99"/>
    <w:rsid w:val="00D849BC"/>
    <w:pPr>
      <w:shd w:val="clear" w:color="auto" w:fill="FFFFFF"/>
      <w:spacing w:after="0" w:line="184" w:lineRule="exact"/>
      <w:jc w:val="both"/>
    </w:pPr>
    <w:rPr>
      <w:rFonts w:ascii="Lucida Sans Unicode" w:eastAsia="Gulim" w:hAnsi="Lucida Sans Unicode" w:cs="Lucida Sans Unicode"/>
      <w:i/>
      <w:iCs/>
      <w:sz w:val="17"/>
      <w:szCs w:val="17"/>
    </w:rPr>
  </w:style>
  <w:style w:type="character" w:customStyle="1" w:styleId="39pt">
    <w:name w:val="Основной текст (3) + 9 pt"/>
    <w:aliases w:val="Не курсив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53">
    <w:name w:val="Основной текст (3) + 9 pt53"/>
    <w:aliases w:val="Не курсив54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80">
    <w:name w:val="Основной текст + 8"/>
    <w:aliases w:val="5 pt51,Курсив50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2829">
    <w:name w:val="Основной текст (2) + 829"/>
    <w:aliases w:val="5 pt52,Курсив51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28">
    <w:name w:val="Основной текст (2) + 828"/>
    <w:aliases w:val="5 pt50,Курсив49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52">
    <w:name w:val="Основной текст (3) + 9 pt52"/>
    <w:aliases w:val="Не курсив5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51">
    <w:name w:val="Основной текст (3) + 9 pt51"/>
    <w:aliases w:val="Не курсив5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27">
    <w:name w:val="Основной текст (2) + 827"/>
    <w:aliases w:val="5 pt49,Курсив48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50">
    <w:name w:val="Основной текст (3) + 9 pt50"/>
    <w:aliases w:val="Не курсив51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9">
    <w:name w:val="Основной текст (3) + 9 pt49"/>
    <w:aliases w:val="Не курсив50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_"/>
    <w:link w:val="44"/>
    <w:uiPriority w:val="99"/>
    <w:locked/>
    <w:rsid w:val="00D849BC"/>
    <w:rPr>
      <w:rFonts w:ascii="Lucida Sans Unicode" w:hAnsi="Lucida Sans Unicode" w:cs="Lucida Sans Unicode"/>
      <w:b/>
      <w:bCs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2"/>
    <w:uiPriority w:val="99"/>
    <w:rsid w:val="00D849BC"/>
    <w:pPr>
      <w:shd w:val="clear" w:color="auto" w:fill="FFFFFF"/>
      <w:spacing w:after="0" w:line="240" w:lineRule="atLeast"/>
    </w:pPr>
    <w:rPr>
      <w:rFonts w:ascii="Lucida Sans Unicode" w:hAnsi="Lucida Sans Unicode" w:cs="Times New Roman"/>
      <w:b/>
      <w:bCs/>
      <w:sz w:val="20"/>
      <w:szCs w:val="20"/>
    </w:rPr>
  </w:style>
  <w:style w:type="character" w:customStyle="1" w:styleId="2826">
    <w:name w:val="Основной текст (2) + 826"/>
    <w:aliases w:val="5 pt47,Курсив46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813">
    <w:name w:val="Основной текст + 813"/>
    <w:aliases w:val="5 pt46,Курсив45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2825">
    <w:name w:val="Основной текст (2) + 825"/>
    <w:aliases w:val="5 pt45,Курсив44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48">
    <w:name w:val="Основной текст (3) + 9 pt48"/>
    <w:aliases w:val="Не курсив49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7">
    <w:name w:val="Основной текст (3) + 9 pt47"/>
    <w:aliases w:val="Не курсив48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a9">
    <w:name w:val="Подпись к таблице_"/>
    <w:link w:val="aa"/>
    <w:uiPriority w:val="99"/>
    <w:locked/>
    <w:rsid w:val="00D849BC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D849BC"/>
    <w:pPr>
      <w:shd w:val="clear" w:color="auto" w:fill="FFFFFF"/>
      <w:spacing w:after="0" w:line="240" w:lineRule="atLeast"/>
    </w:pPr>
    <w:rPr>
      <w:rFonts w:ascii="Lucida Sans Unicode" w:hAnsi="Lucida Sans Unicode" w:cs="Times New Roman"/>
      <w:sz w:val="18"/>
      <w:szCs w:val="18"/>
    </w:rPr>
  </w:style>
  <w:style w:type="character" w:customStyle="1" w:styleId="81">
    <w:name w:val="Подпись к таблице + 8"/>
    <w:aliases w:val="5 pt44,Курсив43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39pt46">
    <w:name w:val="Основной текст (3) + 9 pt46"/>
    <w:aliases w:val="Не курсив47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5">
    <w:name w:val="Основной текст (3) + 9 pt45"/>
    <w:aliases w:val="Не курсив46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2">
    <w:name w:val="Основной текст (3) + 9 pt42"/>
    <w:aliases w:val="Не курсив4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1">
    <w:name w:val="Основной текст (3) + 9 pt41"/>
    <w:aliases w:val="Не курсив4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4">
    <w:name w:val="Основной текст (3) + 9 pt44"/>
    <w:aliases w:val="Не курсив45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3">
    <w:name w:val="Основной текст (3) + 9 pt43"/>
    <w:aliases w:val="Не курсив44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810">
    <w:name w:val="Подпись к таблице + 81"/>
    <w:aliases w:val="5 pt40,Курсив39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40">
    <w:name w:val="Основной текст (3) + 9 pt40"/>
    <w:aliases w:val="Не курсив41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9">
    <w:name w:val="Основной текст (3) + 9 pt39"/>
    <w:aliases w:val="Не курсив40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22">
    <w:name w:val="Основной текст (2) + 822"/>
    <w:aliases w:val="5 pt39,Курсив38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21">
    <w:name w:val="Основной текст (2) + 821"/>
    <w:aliases w:val="5 pt38,Курсив37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)4"/>
    <w:uiPriority w:val="99"/>
    <w:rsid w:val="00D849BC"/>
    <w:rPr>
      <w:rFonts w:ascii="Lucida Sans Unicode" w:hAnsi="Lucida Sans Unicode" w:cs="Lucida Sans Unicode"/>
      <w:i/>
      <w:iCs/>
      <w:spacing w:val="0"/>
      <w:sz w:val="18"/>
      <w:szCs w:val="18"/>
      <w:shd w:val="clear" w:color="auto" w:fill="FFFFFF"/>
    </w:rPr>
  </w:style>
  <w:style w:type="character" w:customStyle="1" w:styleId="39pt38">
    <w:name w:val="Основной текст (3) + 9 pt38"/>
    <w:aliases w:val="Не курсив39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7">
    <w:name w:val="Основной текст (3) + 9 pt37"/>
    <w:aliases w:val="Не курсив38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20">
    <w:name w:val="Основной текст (2) + 820"/>
    <w:aliases w:val="5 pt37,Курсив36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36">
    <w:name w:val="Основной текст (3) + 9 pt36"/>
    <w:aliases w:val="Не курсив37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5">
    <w:name w:val="Основной текст (3) + 9 pt35"/>
    <w:aliases w:val="Не курсив36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19">
    <w:name w:val="Основной текст (2) + 819"/>
    <w:aliases w:val="5 pt36,Курсив35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18">
    <w:name w:val="Основной текст (2) + 818"/>
    <w:aliases w:val="5 pt35,Курсив34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34">
    <w:name w:val="Основной текст (3) + 9 pt34"/>
    <w:aliases w:val="Не курсив35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3">
    <w:name w:val="Основной текст (3) + 9 pt33"/>
    <w:aliases w:val="Не курсив34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30">
    <w:name w:val="Основной текст (2)3"/>
    <w:uiPriority w:val="99"/>
    <w:rsid w:val="00D849BC"/>
    <w:rPr>
      <w:rFonts w:ascii="Lucida Sans Unicode" w:hAnsi="Lucida Sans Unicode" w:cs="Lucida Sans Unicode"/>
      <w:i/>
      <w:iCs/>
      <w:spacing w:val="0"/>
      <w:sz w:val="18"/>
      <w:szCs w:val="18"/>
      <w:shd w:val="clear" w:color="auto" w:fill="FFFFFF"/>
    </w:rPr>
  </w:style>
  <w:style w:type="character" w:customStyle="1" w:styleId="811">
    <w:name w:val="Основной текст + 811"/>
    <w:aliases w:val="5 pt34,Курсив33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8100">
    <w:name w:val="Основной текст + 810"/>
    <w:aliases w:val="5 pt33,Курсив32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39pt32">
    <w:name w:val="Основной текст (3) + 9 pt32"/>
    <w:aliases w:val="Не курсив3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1">
    <w:name w:val="Основной текст (3) + 9 pt31"/>
    <w:aliases w:val="Не курсив3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ab">
    <w:name w:val="Колонтитул_"/>
    <w:link w:val="ac"/>
    <w:uiPriority w:val="99"/>
    <w:locked/>
    <w:rsid w:val="00D849B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uiPriority w:val="99"/>
    <w:rsid w:val="00D849B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89">
    <w:name w:val="Основной текст + 89"/>
    <w:aliases w:val="5 pt32,Курсив31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39pt30">
    <w:name w:val="Основной текст (3) + 9 pt30"/>
    <w:aliases w:val="Не курсив31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9">
    <w:name w:val="Основной текст (3) + 9 pt29"/>
    <w:aliases w:val="Не курсив30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17">
    <w:name w:val="Основной текст (2) + 817"/>
    <w:aliases w:val="5 pt31,Курсив30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16">
    <w:name w:val="Основной текст (2) + 816"/>
    <w:aliases w:val="5 pt30,Курсив29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15">
    <w:name w:val="Основной текст (2) + 815"/>
    <w:aliases w:val="5 pt28,Курсив27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28">
    <w:name w:val="Основной текст (3) + 9 pt28"/>
    <w:aliases w:val="Не курсив29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7">
    <w:name w:val="Основной текст (3) + 9 pt27"/>
    <w:aliases w:val="Не курсив28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14">
    <w:name w:val="Основной текст (2) + 814"/>
    <w:aliases w:val="5 pt26,Курсив25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26">
    <w:name w:val="Основной текст (3) + 9 pt26"/>
    <w:aliases w:val="Не курсив27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5">
    <w:name w:val="Основной текст (3) + 9 pt25"/>
    <w:aliases w:val="Не курсив26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88">
    <w:name w:val="Основной текст + 88"/>
    <w:aliases w:val="5 pt23,Курсив22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87">
    <w:name w:val="Основной текст + 87"/>
    <w:aliases w:val="5 pt22,Курсив21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2812">
    <w:name w:val="Основной текст (2) + 812"/>
    <w:aliases w:val="5 pt21,Курсив20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24">
    <w:name w:val="Основной текст (3) + 9 pt24"/>
    <w:aliases w:val="Не курсив25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3">
    <w:name w:val="Основной текст (3) + 9 pt23"/>
    <w:aliases w:val="Не курсив24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11">
    <w:name w:val="Основной текст (2) + 811"/>
    <w:aliases w:val="5 pt20,Курсив19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22">
    <w:name w:val="Основной текст (3) + 9 pt22"/>
    <w:aliases w:val="Не курсив2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1">
    <w:name w:val="Основной текст (3) + 9 pt21"/>
    <w:aliases w:val="Не курсив2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0">
    <w:name w:val="Основной текст (3) + 9 pt20"/>
    <w:aliases w:val="Не курсив21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19">
    <w:name w:val="Основной текст (3) + 9 pt19"/>
    <w:aliases w:val="Не курсив20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10">
    <w:name w:val="Основной текст (2) + 810"/>
    <w:aliases w:val="5 pt19,Курсив18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9">
    <w:name w:val="Основной текст (2) + 89"/>
    <w:aliases w:val="5 pt18,Курсив17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481">
    <w:name w:val="Основной текст (4) + 81"/>
    <w:aliases w:val="5 pt17,Не полужирный1,Курсив16"/>
    <w:uiPriority w:val="99"/>
    <w:rsid w:val="00D849BC"/>
    <w:rPr>
      <w:rFonts w:ascii="Lucida Sans Unicode" w:hAnsi="Lucida Sans Unicode" w:cs="Lucida Sans Unicode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86">
    <w:name w:val="Основной текст + 86"/>
    <w:aliases w:val="5 pt16,Курсив15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39pt16">
    <w:name w:val="Основной текст (3) + 9 pt16"/>
    <w:aliases w:val="Не курсив17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15">
    <w:name w:val="Основной текст (3) + 9 pt15"/>
    <w:aliases w:val="Не курсив16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7">
    <w:name w:val="Основной текст (2) + 87"/>
    <w:aliases w:val="5 pt14,Курсив13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18">
    <w:name w:val="Основной текст (3) + 9 pt18"/>
    <w:aliases w:val="Не курсив19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17">
    <w:name w:val="Основной текст (3) + 9 pt17"/>
    <w:aliases w:val="Не курсив18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85">
    <w:name w:val="Основной текст + 85"/>
    <w:aliases w:val="5 pt13,Курсив12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286">
    <w:name w:val="Основной текст (2) + 86"/>
    <w:aliases w:val="5 pt12,Курсив11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5">
    <w:name w:val="Основной текст (2) + 85"/>
    <w:aliases w:val="5 pt11,Курсив10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12">
    <w:name w:val="Основной текст (3) + 9 pt12"/>
    <w:aliases w:val="Не курсив1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11">
    <w:name w:val="Основной текст (3) + 9 pt11"/>
    <w:aliases w:val="Не курсив1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84">
    <w:name w:val="Основной текст + 84"/>
    <w:aliases w:val="5 pt10,Курсив9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39pt10">
    <w:name w:val="Основной текст (3) + 9 pt10"/>
    <w:aliases w:val="Не курсив11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9">
    <w:name w:val="Основной текст (3) + 9 pt9"/>
    <w:aliases w:val="Не курсив10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8">
    <w:name w:val="Основной текст (3) + 9 pt8"/>
    <w:aliases w:val="Не курсив9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7">
    <w:name w:val="Основной текст (3) + 9 pt7"/>
    <w:aliases w:val="Не курсив8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6">
    <w:name w:val="Основной текст (3) + 9 pt6"/>
    <w:aliases w:val="Не курсив7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5">
    <w:name w:val="Основной текст (3) + 9 pt5"/>
    <w:aliases w:val="Не курсив6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20">
    <w:name w:val="Основной текст (2)2"/>
    <w:uiPriority w:val="99"/>
    <w:rsid w:val="00D849BC"/>
    <w:rPr>
      <w:rFonts w:ascii="Lucida Sans Unicode" w:hAnsi="Lucida Sans Unicode" w:cs="Lucida Sans Unicode"/>
      <w:i/>
      <w:iCs/>
      <w:spacing w:val="0"/>
      <w:sz w:val="18"/>
      <w:szCs w:val="18"/>
      <w:shd w:val="clear" w:color="auto" w:fill="FFFFFF"/>
    </w:rPr>
  </w:style>
  <w:style w:type="character" w:customStyle="1" w:styleId="39pt4">
    <w:name w:val="Основной текст (3) + 9 pt4"/>
    <w:aliases w:val="Не курсив5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">
    <w:name w:val="Основной текст (3) + 9 pt3"/>
    <w:aliases w:val="Не курсив4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">
    <w:name w:val="Основной текст (3) + 9 pt2"/>
    <w:aliases w:val="Не курсив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1">
    <w:name w:val="Основной текст (3) + 9 pt1"/>
    <w:aliases w:val="Не курсив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paragraph" w:customStyle="1" w:styleId="ConsPlusNormal">
    <w:name w:val="ConsPlusNormal"/>
    <w:rsid w:val="00D92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1F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locked/>
    <w:rsid w:val="001F53D3"/>
  </w:style>
  <w:style w:type="paragraph" w:styleId="af">
    <w:name w:val="footer"/>
    <w:basedOn w:val="a"/>
    <w:link w:val="af0"/>
    <w:uiPriority w:val="99"/>
    <w:rsid w:val="001F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F53D3"/>
  </w:style>
  <w:style w:type="paragraph" w:styleId="af1">
    <w:name w:val="List Paragraph"/>
    <w:basedOn w:val="a"/>
    <w:link w:val="af2"/>
    <w:uiPriority w:val="99"/>
    <w:qFormat/>
    <w:rsid w:val="001E0BFD"/>
    <w:pPr>
      <w:ind w:left="720"/>
    </w:pPr>
  </w:style>
  <w:style w:type="character" w:customStyle="1" w:styleId="af2">
    <w:name w:val="Абзац списка Знак"/>
    <w:link w:val="af1"/>
    <w:uiPriority w:val="99"/>
    <w:locked/>
    <w:rsid w:val="00BE7E7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E7E7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TitlePage">
    <w:name w:val="ConsPlusTitlePage"/>
    <w:uiPriority w:val="99"/>
    <w:rsid w:val="00BE7E7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af3">
    <w:name w:val="Новый"/>
    <w:basedOn w:val="a"/>
    <w:rsid w:val="00BE7E7E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F2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F26C88"/>
    <w:rPr>
      <w:rFonts w:ascii="Tahoma" w:hAnsi="Tahoma" w:cs="Tahoma"/>
      <w:sz w:val="16"/>
      <w:szCs w:val="16"/>
    </w:rPr>
  </w:style>
  <w:style w:type="character" w:styleId="af6">
    <w:name w:val="annotation reference"/>
    <w:uiPriority w:val="99"/>
    <w:semiHidden/>
    <w:unhideWhenUsed/>
    <w:rsid w:val="00C9466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94669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C94669"/>
    <w:rPr>
      <w:rFonts w:cs="Calibri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9466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94669"/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39</Pages>
  <Words>16125</Words>
  <Characters>91916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Security</cp:lastModifiedBy>
  <cp:revision>49</cp:revision>
  <cp:lastPrinted>2017-09-27T11:06:00Z</cp:lastPrinted>
  <dcterms:created xsi:type="dcterms:W3CDTF">2015-01-31T16:46:00Z</dcterms:created>
  <dcterms:modified xsi:type="dcterms:W3CDTF">2019-11-15T04:50:00Z</dcterms:modified>
</cp:coreProperties>
</file>