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36" w:rsidRPr="00B15E0D" w:rsidRDefault="00394036" w:rsidP="00394036">
      <w:pPr>
        <w:tabs>
          <w:tab w:val="left" w:pos="993"/>
          <w:tab w:val="left" w:pos="1276"/>
          <w:tab w:val="left" w:pos="1560"/>
          <w:tab w:val="left" w:pos="1701"/>
        </w:tabs>
        <w:spacing w:line="276" w:lineRule="auto"/>
        <w:jc w:val="center"/>
        <w:rPr>
          <w:b/>
          <w:sz w:val="28"/>
        </w:rPr>
      </w:pPr>
      <w:r w:rsidRPr="00B15E0D">
        <w:rPr>
          <w:b/>
          <w:sz w:val="28"/>
        </w:rPr>
        <w:t>О</w:t>
      </w:r>
      <w:r>
        <w:rPr>
          <w:b/>
          <w:sz w:val="28"/>
        </w:rPr>
        <w:t>тчет об участии МОУ «Бердюгинская СОШ</w:t>
      </w:r>
      <w:r w:rsidRPr="00B15E0D">
        <w:rPr>
          <w:b/>
          <w:sz w:val="28"/>
        </w:rPr>
        <w:t>»</w:t>
      </w:r>
    </w:p>
    <w:p w:rsidR="00394036" w:rsidRPr="00B15E0D" w:rsidRDefault="00394036" w:rsidP="00394036">
      <w:pPr>
        <w:spacing w:line="276" w:lineRule="auto"/>
        <w:jc w:val="center"/>
        <w:rPr>
          <w:sz w:val="28"/>
        </w:rPr>
      </w:pPr>
      <w:r w:rsidRPr="00B15E0D">
        <w:rPr>
          <w:sz w:val="28"/>
        </w:rPr>
        <w:t xml:space="preserve">в постоянно действующем семинаре по теме </w:t>
      </w:r>
    </w:p>
    <w:p w:rsidR="00394036" w:rsidRPr="00B15E0D" w:rsidRDefault="00394036" w:rsidP="00394036">
      <w:pPr>
        <w:spacing w:line="276" w:lineRule="auto"/>
        <w:jc w:val="center"/>
        <w:rPr>
          <w:sz w:val="28"/>
        </w:rPr>
      </w:pPr>
      <w:r w:rsidRPr="00B15E0D">
        <w:rPr>
          <w:sz w:val="28"/>
        </w:rPr>
        <w:t>«Организация содержания образования в контексте развития функциональной грамотности школьников на всех уровнях обучения»</w:t>
      </w:r>
    </w:p>
    <w:p w:rsidR="00394036" w:rsidRPr="00B15E0D" w:rsidRDefault="00394036" w:rsidP="00394036">
      <w:pPr>
        <w:spacing w:line="276" w:lineRule="auto"/>
        <w:rPr>
          <w:sz w:val="28"/>
        </w:rPr>
      </w:pPr>
    </w:p>
    <w:p w:rsidR="00394036" w:rsidRPr="00B15E0D" w:rsidRDefault="00394036" w:rsidP="00394036">
      <w:pPr>
        <w:spacing w:line="276" w:lineRule="auto"/>
        <w:rPr>
          <w:sz w:val="28"/>
        </w:rPr>
      </w:pPr>
    </w:p>
    <w:p w:rsidR="00394036" w:rsidRPr="00B15E0D" w:rsidRDefault="00394036" w:rsidP="00394036">
      <w:pPr>
        <w:spacing w:line="276" w:lineRule="auto"/>
        <w:rPr>
          <w:sz w:val="28"/>
        </w:rPr>
      </w:pPr>
      <w:r w:rsidRPr="00B15E0D">
        <w:rPr>
          <w:sz w:val="28"/>
        </w:rPr>
        <w:t>Количество учителей, прин</w:t>
      </w:r>
      <w:r>
        <w:rPr>
          <w:sz w:val="28"/>
        </w:rPr>
        <w:t>явших участие в семинаре: 18</w:t>
      </w:r>
    </w:p>
    <w:p w:rsidR="00394036" w:rsidRPr="00B15E0D" w:rsidRDefault="00394036" w:rsidP="00394036">
      <w:pPr>
        <w:spacing w:line="276" w:lineRule="auto"/>
        <w:rPr>
          <w:sz w:val="28"/>
        </w:rPr>
      </w:pPr>
      <w:r w:rsidRPr="00B15E0D">
        <w:rPr>
          <w:sz w:val="28"/>
        </w:rPr>
        <w:t>Дата проведения методического совещания «Общие подходы к формированию функциональной грамотности»: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30.09.2024г.</w:t>
      </w:r>
    </w:p>
    <w:p w:rsidR="00394036" w:rsidRPr="00B15E0D" w:rsidRDefault="00394036" w:rsidP="00394036">
      <w:pPr>
        <w:spacing w:line="276" w:lineRule="auto"/>
        <w:rPr>
          <w:sz w:val="28"/>
        </w:rPr>
      </w:pPr>
      <w:r w:rsidRPr="00B15E0D">
        <w:rPr>
          <w:sz w:val="28"/>
        </w:rPr>
        <w:t>Количество дополнительных методических совещаний, посвященных вопросу формирования функциональной грамотно</w:t>
      </w:r>
      <w:r>
        <w:rPr>
          <w:sz w:val="28"/>
        </w:rPr>
        <w:t xml:space="preserve">сти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обучающихся»: 3</w:t>
      </w:r>
    </w:p>
    <w:p w:rsidR="00394036" w:rsidRPr="00B15E0D" w:rsidRDefault="00394036" w:rsidP="00394036">
      <w:pPr>
        <w:spacing w:line="276" w:lineRule="auto"/>
        <w:rPr>
          <w:sz w:val="28"/>
        </w:rPr>
      </w:pPr>
      <w:r w:rsidRPr="00B15E0D">
        <w:rPr>
          <w:sz w:val="28"/>
        </w:rPr>
        <w:t>Даты проведения дополнительных методи</w:t>
      </w:r>
      <w:r>
        <w:rPr>
          <w:sz w:val="28"/>
        </w:rPr>
        <w:t>ческих совещаний: 30.09.24, 22.10.24, 21.11.24.</w:t>
      </w:r>
    </w:p>
    <w:p w:rsidR="00394036" w:rsidRPr="00B15E0D" w:rsidRDefault="00394036" w:rsidP="00394036">
      <w:pPr>
        <w:spacing w:line="276" w:lineRule="auto"/>
        <w:rPr>
          <w:sz w:val="28"/>
        </w:rPr>
      </w:pPr>
      <w:r w:rsidRPr="00B15E0D">
        <w:rPr>
          <w:sz w:val="28"/>
        </w:rPr>
        <w:t>Количество открыт</w:t>
      </w:r>
      <w:r>
        <w:rPr>
          <w:sz w:val="28"/>
        </w:rPr>
        <w:t>ых уроков: 13</w:t>
      </w:r>
    </w:p>
    <w:p w:rsidR="00394036" w:rsidRPr="00B15E0D" w:rsidRDefault="00394036" w:rsidP="00394036">
      <w:pPr>
        <w:spacing w:line="276" w:lineRule="auto"/>
        <w:rPr>
          <w:sz w:val="28"/>
        </w:rPr>
      </w:pPr>
      <w:r w:rsidRPr="00B15E0D">
        <w:rPr>
          <w:sz w:val="28"/>
        </w:rPr>
        <w:t>Дата проведения итогового педагогического совета по теме «Функциональная грамотность как условие повышения ка</w:t>
      </w:r>
      <w:r>
        <w:rPr>
          <w:sz w:val="28"/>
        </w:rPr>
        <w:t>чества образования»</w:t>
      </w:r>
      <w:r w:rsidR="00F57A3D">
        <w:rPr>
          <w:sz w:val="28"/>
        </w:rPr>
        <w:t xml:space="preserve"> на базе центра образования «Точка роста»</w:t>
      </w:r>
      <w:bookmarkStart w:id="0" w:name="_GoBack"/>
      <w:bookmarkEnd w:id="0"/>
      <w:r>
        <w:rPr>
          <w:sz w:val="28"/>
        </w:rPr>
        <w:t>: 26.12.2024г.</w:t>
      </w:r>
    </w:p>
    <w:p w:rsidR="00394036" w:rsidRDefault="00394036" w:rsidP="00394036">
      <w:pPr>
        <w:spacing w:line="276" w:lineRule="auto"/>
        <w:rPr>
          <w:sz w:val="28"/>
        </w:rPr>
      </w:pPr>
      <w:r w:rsidRPr="00B15E0D">
        <w:rPr>
          <w:sz w:val="28"/>
        </w:rPr>
        <w:t>Реш</w:t>
      </w:r>
      <w:r>
        <w:rPr>
          <w:sz w:val="28"/>
        </w:rPr>
        <w:t>ение педагогического совета:</w:t>
      </w:r>
    </w:p>
    <w:p w:rsidR="00394036" w:rsidRPr="00E711D7" w:rsidRDefault="00394036" w:rsidP="00394036">
      <w:pPr>
        <w:spacing w:line="276" w:lineRule="auto"/>
        <w:rPr>
          <w:sz w:val="28"/>
        </w:rPr>
      </w:pPr>
      <w:r w:rsidRPr="00E711D7">
        <w:t xml:space="preserve"> </w:t>
      </w:r>
      <w:r w:rsidRPr="00E711D7">
        <w:rPr>
          <w:sz w:val="28"/>
        </w:rPr>
        <w:t>1.</w:t>
      </w:r>
      <w:r w:rsidRPr="00E711D7">
        <w:rPr>
          <w:sz w:val="28"/>
        </w:rPr>
        <w:tab/>
        <w:t>Использование различных механизмов для реализации системы мер по формированию функциональной грамотности обучающихся.</w:t>
      </w:r>
    </w:p>
    <w:p w:rsidR="00394036" w:rsidRPr="00E711D7" w:rsidRDefault="00394036" w:rsidP="00394036">
      <w:pPr>
        <w:spacing w:line="276" w:lineRule="auto"/>
        <w:rPr>
          <w:sz w:val="28"/>
        </w:rPr>
      </w:pPr>
      <w:r w:rsidRPr="00E711D7">
        <w:rPr>
          <w:sz w:val="28"/>
        </w:rPr>
        <w:t>2.</w:t>
      </w:r>
      <w:r w:rsidRPr="00E711D7">
        <w:rPr>
          <w:sz w:val="28"/>
        </w:rPr>
        <w:tab/>
        <w:t>Обеспечение модернизации содержания образования в соответствии с ФГОС.</w:t>
      </w:r>
    </w:p>
    <w:p w:rsidR="00394036" w:rsidRPr="00E711D7" w:rsidRDefault="00394036" w:rsidP="00394036">
      <w:pPr>
        <w:spacing w:line="276" w:lineRule="auto"/>
        <w:rPr>
          <w:sz w:val="28"/>
        </w:rPr>
      </w:pPr>
      <w:r w:rsidRPr="00E711D7">
        <w:rPr>
          <w:sz w:val="28"/>
        </w:rPr>
        <w:t>3.</w:t>
      </w:r>
      <w:r w:rsidRPr="00E711D7">
        <w:rPr>
          <w:sz w:val="28"/>
        </w:rPr>
        <w:tab/>
        <w:t>Совершенствование содержания учебно-методического комплекса образовательного процесса.</w:t>
      </w:r>
    </w:p>
    <w:p w:rsidR="00394036" w:rsidRPr="00E711D7" w:rsidRDefault="00394036" w:rsidP="00394036">
      <w:pPr>
        <w:spacing w:line="276" w:lineRule="auto"/>
        <w:rPr>
          <w:sz w:val="28"/>
        </w:rPr>
      </w:pPr>
      <w:r w:rsidRPr="00E711D7">
        <w:rPr>
          <w:sz w:val="28"/>
        </w:rPr>
        <w:t>4.</w:t>
      </w:r>
      <w:r w:rsidRPr="00E711D7">
        <w:rPr>
          <w:sz w:val="28"/>
        </w:rPr>
        <w:tab/>
        <w:t xml:space="preserve">Развитие системы оценки и мониторинга качества образования </w:t>
      </w:r>
      <w:proofErr w:type="gramStart"/>
      <w:r w:rsidRPr="00E711D7">
        <w:rPr>
          <w:sz w:val="28"/>
        </w:rPr>
        <w:t>обучающихся</w:t>
      </w:r>
      <w:proofErr w:type="gramEnd"/>
      <w:r w:rsidRPr="00E711D7">
        <w:rPr>
          <w:sz w:val="28"/>
        </w:rPr>
        <w:t>.</w:t>
      </w:r>
    </w:p>
    <w:p w:rsidR="00394036" w:rsidRPr="00E711D7" w:rsidRDefault="00394036" w:rsidP="00394036">
      <w:pPr>
        <w:spacing w:line="276" w:lineRule="auto"/>
        <w:rPr>
          <w:sz w:val="28"/>
        </w:rPr>
      </w:pPr>
      <w:r w:rsidRPr="00E711D7">
        <w:rPr>
          <w:sz w:val="28"/>
        </w:rPr>
        <w:t>5.</w:t>
      </w:r>
      <w:r w:rsidRPr="00E711D7">
        <w:rPr>
          <w:sz w:val="28"/>
        </w:rPr>
        <w:tab/>
        <w:t>Улучшение качества внеурочной и внеклассной работы.</w:t>
      </w:r>
    </w:p>
    <w:p w:rsidR="00394036" w:rsidRPr="00B15E0D" w:rsidRDefault="00394036" w:rsidP="00394036">
      <w:pPr>
        <w:spacing w:line="276" w:lineRule="auto"/>
        <w:rPr>
          <w:sz w:val="28"/>
        </w:rPr>
      </w:pPr>
      <w:r w:rsidRPr="00E711D7">
        <w:rPr>
          <w:sz w:val="28"/>
        </w:rPr>
        <w:t>6.</w:t>
      </w:r>
      <w:r w:rsidRPr="00E711D7">
        <w:rPr>
          <w:sz w:val="28"/>
        </w:rPr>
        <w:tab/>
        <w:t>Активизация роли родителей в процессе обучения и воспитания детей.</w:t>
      </w:r>
    </w:p>
    <w:p w:rsidR="00394036" w:rsidRPr="00B15E0D" w:rsidRDefault="00394036" w:rsidP="00394036">
      <w:pPr>
        <w:spacing w:line="276" w:lineRule="auto"/>
        <w:rPr>
          <w:sz w:val="28"/>
        </w:rPr>
      </w:pPr>
    </w:p>
    <w:p w:rsidR="00394036" w:rsidRPr="00B15E0D" w:rsidRDefault="00394036" w:rsidP="00394036">
      <w:pPr>
        <w:spacing w:line="276" w:lineRule="auto"/>
        <w:rPr>
          <w:sz w:val="28"/>
        </w:rPr>
      </w:pPr>
      <w:r w:rsidRPr="00B15E0D">
        <w:rPr>
          <w:sz w:val="28"/>
        </w:rPr>
        <w:t>Дата за</w:t>
      </w:r>
      <w:r>
        <w:rPr>
          <w:sz w:val="28"/>
        </w:rPr>
        <w:t>полнения отчета: 27.12.2024г.</w:t>
      </w:r>
    </w:p>
    <w:p w:rsidR="00394036" w:rsidRPr="008D7AC0" w:rsidRDefault="00394036" w:rsidP="00394036">
      <w:pPr>
        <w:spacing w:line="276" w:lineRule="auto"/>
      </w:pPr>
      <w:proofErr w:type="gramStart"/>
      <w:r w:rsidRPr="00B15E0D">
        <w:rPr>
          <w:sz w:val="28"/>
        </w:rPr>
        <w:t>Ответственный</w:t>
      </w:r>
      <w:proofErr w:type="gramEnd"/>
      <w:r w:rsidRPr="00B15E0D">
        <w:rPr>
          <w:sz w:val="28"/>
        </w:rPr>
        <w:t xml:space="preserve"> за проведение семинара в школе: </w:t>
      </w:r>
      <w:r>
        <w:rPr>
          <w:sz w:val="28"/>
        </w:rPr>
        <w:t>Васькова Е.О. (заместитель директора по УВР)</w:t>
      </w:r>
    </w:p>
    <w:p w:rsidR="00394036" w:rsidRDefault="00394036"/>
    <w:p w:rsidR="00394036" w:rsidRDefault="00394036">
      <w:pPr>
        <w:spacing w:after="200" w:line="276" w:lineRule="auto"/>
      </w:pPr>
      <w:r>
        <w:br w:type="page"/>
      </w:r>
    </w:p>
    <w:p w:rsidR="00D70D02" w:rsidRDefault="0039403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BDC1A1C" wp14:editId="45E2A5B9">
            <wp:simplePos x="0" y="0"/>
            <wp:positionH relativeFrom="column">
              <wp:posOffset>-51435</wp:posOffset>
            </wp:positionH>
            <wp:positionV relativeFrom="paragraph">
              <wp:posOffset>4709160</wp:posOffset>
            </wp:positionV>
            <wp:extent cx="5940425" cy="4455160"/>
            <wp:effectExtent l="0" t="0" r="3175" b="2540"/>
            <wp:wrapSquare wrapText="bothSides"/>
            <wp:docPr id="2" name="Рисунок 2" descr="C:\Users\Security\Desktop\Отчёт по ФГ\photo_2024-12-28_11-47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rity\Desktop\Отчёт по ФГ\photo_2024-12-28_11-47-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E3E96BC" wp14:editId="3229778D">
            <wp:extent cx="5829299" cy="4371975"/>
            <wp:effectExtent l="0" t="0" r="635" b="0"/>
            <wp:docPr id="1" name="Рисунок 1" descr="C:\Users\Security\Desktop\Отчёт по ФГ\photo_2024-12-28_11-47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urity\Desktop\Отчёт по ФГ\photo_2024-12-28_11-47-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86" cy="43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036" w:rsidRDefault="00394036">
      <w:r w:rsidRPr="0039403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2876550" cy="3835398"/>
            <wp:effectExtent l="0" t="0" r="0" b="0"/>
            <wp:docPr id="3" name="Рисунок 3" descr="C:\Users\Security\Desktop\Отчёт по ФГ\photo_2024-12-28_11-46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urity\Desktop\Отчёт по ФГ\photo_2024-12-28_11-46-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3" cy="383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03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876550" cy="3835400"/>
            <wp:effectExtent l="0" t="0" r="0" b="0"/>
            <wp:docPr id="4" name="Рисунок 4" descr="C:\Users\Security\Desktop\Отчёт по ФГ\photo_2024-12-28_11-46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curity\Desktop\Отчёт по ФГ\photo_2024-12-28_11-46-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260" cy="383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03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886075" cy="3848100"/>
            <wp:effectExtent l="0" t="0" r="9525" b="0"/>
            <wp:docPr id="5" name="Рисунок 5" descr="C:\Users\Security\Desktop\Отчёт по ФГ\photo_2024-12-28_11-46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curity\Desktop\Отчёт по ФГ\photo_2024-12-28_11-46-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34" cy="38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03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857500" cy="3810000"/>
            <wp:effectExtent l="0" t="0" r="0" b="0"/>
            <wp:docPr id="6" name="Рисунок 6" descr="C:\Users\Security\Desktop\Отчёт по ФГ\photo_2024-12-28_11-46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curity\Desktop\Отчёт по ФГ\photo_2024-12-28_11-46-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74" cy="380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74"/>
    <w:rsid w:val="002E1774"/>
    <w:rsid w:val="00394036"/>
    <w:rsid w:val="00D70D02"/>
    <w:rsid w:val="00F5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0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0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0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0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0606-EECE-4E96-95C2-4E3A75FE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Security</dc:creator>
  <cp:keywords/>
  <dc:description/>
  <cp:lastModifiedBy>Security</cp:lastModifiedBy>
  <cp:revision>3</cp:revision>
  <dcterms:created xsi:type="dcterms:W3CDTF">2024-12-28T06:42:00Z</dcterms:created>
  <dcterms:modified xsi:type="dcterms:W3CDTF">2024-12-28T06:55:00Z</dcterms:modified>
</cp:coreProperties>
</file>