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9" w:rsidRPr="009A2979" w:rsidRDefault="009A2979" w:rsidP="009A2979">
      <w:pPr>
        <w:spacing w:after="0" w:line="240" w:lineRule="auto"/>
        <w:jc w:val="center"/>
        <w:rPr>
          <w:rFonts w:ascii="Librikon" w:hAnsi="Librikon"/>
          <w:b/>
          <w:sz w:val="28"/>
          <w:szCs w:val="28"/>
        </w:rPr>
      </w:pPr>
      <w:r w:rsidRPr="009A2979">
        <w:rPr>
          <w:rFonts w:ascii="Librikon" w:hAnsi="Librikon"/>
          <w:b/>
          <w:sz w:val="28"/>
          <w:szCs w:val="28"/>
        </w:rPr>
        <w:t>Аннотация к рабочей программе учебного предмета</w:t>
      </w:r>
    </w:p>
    <w:p w:rsidR="009A2979" w:rsidRPr="009A2979" w:rsidRDefault="009A2979" w:rsidP="009A2979">
      <w:pPr>
        <w:spacing w:after="0" w:line="240" w:lineRule="auto"/>
        <w:jc w:val="center"/>
        <w:rPr>
          <w:rFonts w:ascii="Librikon" w:hAnsi="Librikon"/>
          <w:b/>
          <w:sz w:val="28"/>
          <w:szCs w:val="28"/>
        </w:rPr>
      </w:pPr>
      <w:r w:rsidRPr="009A2979">
        <w:rPr>
          <w:rFonts w:ascii="Librikon" w:hAnsi="Librikon"/>
          <w:b/>
          <w:sz w:val="28"/>
          <w:szCs w:val="28"/>
        </w:rPr>
        <w:t>«Изобразительное искусство»</w:t>
      </w:r>
    </w:p>
    <w:p w:rsidR="009A2979" w:rsidRPr="009A2979" w:rsidRDefault="009A2979" w:rsidP="009A2979">
      <w:pPr>
        <w:spacing w:after="0" w:line="240" w:lineRule="auto"/>
        <w:jc w:val="center"/>
        <w:rPr>
          <w:rFonts w:ascii="Librikon" w:hAnsi="Librikon"/>
          <w:b/>
          <w:sz w:val="28"/>
          <w:szCs w:val="28"/>
        </w:rPr>
      </w:pPr>
      <w:r>
        <w:rPr>
          <w:rFonts w:ascii="Librikon" w:hAnsi="Librikon"/>
          <w:b/>
          <w:sz w:val="28"/>
          <w:szCs w:val="28"/>
        </w:rPr>
        <w:t>о</w:t>
      </w:r>
      <w:r w:rsidRPr="009A2979">
        <w:rPr>
          <w:rFonts w:ascii="Librikon" w:hAnsi="Librikon"/>
          <w:b/>
          <w:sz w:val="28"/>
          <w:szCs w:val="28"/>
        </w:rPr>
        <w:t>сновное общее образование, 5-7 классы</w:t>
      </w:r>
    </w:p>
    <w:p w:rsidR="009A2979" w:rsidRPr="009A2979" w:rsidRDefault="009A2979" w:rsidP="009A2979">
      <w:pPr>
        <w:shd w:val="clear" w:color="auto" w:fill="FFFFFF"/>
        <w:spacing w:after="0" w:line="240" w:lineRule="auto"/>
        <w:ind w:firstLine="227"/>
        <w:jc w:val="center"/>
        <w:rPr>
          <w:rFonts w:ascii="Librikon" w:eastAsia="Times New Roman" w:hAnsi="Librikon" w:cs="Times New Roman"/>
          <w:b/>
          <w:bCs/>
          <w:color w:val="000000"/>
          <w:sz w:val="28"/>
          <w:szCs w:val="28"/>
          <w:lang w:eastAsia="ru-RU"/>
        </w:rPr>
      </w:pPr>
    </w:p>
    <w:p w:rsidR="00457ABD" w:rsidRPr="00457ABD" w:rsidRDefault="00457ABD" w:rsidP="00457AB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</w:pPr>
    </w:p>
    <w:p w:rsidR="00457ABD" w:rsidRPr="001144E3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144E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«ИЗОБРАЗИТЕЛЬНОЕ ИСКУССТВО»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урочное время деятельность </w:t>
      </w:r>
      <w:proofErr w:type="gramStart"/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имеет связь с внеурочной деятельностью, активная </w:t>
      </w:r>
      <w:proofErr w:type="spellStart"/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ИЗУЧЕНИЯ УЧЕБНОГО ПРЕДМЕТА «ИЗОБРАЗИТЕЛЬНОЕ ИСКУССТВО»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«Изобразительное искусство»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 </w:t>
      </w: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«Изобразительное искусство» являются:</w:t>
      </w:r>
    </w:p>
    <w:p w:rsidR="00457ABD" w:rsidRPr="000E073F" w:rsidRDefault="00457ABD" w:rsidP="00457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57ABD" w:rsidRPr="000E073F" w:rsidRDefault="00457ABD" w:rsidP="00457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57ABD" w:rsidRPr="000E073F" w:rsidRDefault="00457ABD" w:rsidP="00457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457ABD" w:rsidRPr="000E073F" w:rsidRDefault="00457ABD" w:rsidP="00457A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457ABD" w:rsidRPr="000E073F" w:rsidRDefault="00457ABD" w:rsidP="00457A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457ABD" w:rsidRPr="000E073F" w:rsidRDefault="00457ABD" w:rsidP="00457A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57ABD" w:rsidRPr="000E073F" w:rsidRDefault="00457ABD" w:rsidP="00457A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457ABD" w:rsidRPr="000E073F" w:rsidRDefault="00457ABD" w:rsidP="00457A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и любви к </w:t>
      </w:r>
      <w:proofErr w:type="spellStart"/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цивилизационному</w:t>
      </w:r>
      <w:proofErr w:type="spellEnd"/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наследию России через освоение отечественной художественной культуры;</w:t>
      </w:r>
    </w:p>
    <w:p w:rsidR="00457ABD" w:rsidRPr="000E073F" w:rsidRDefault="00457ABD" w:rsidP="00457A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 УЧЕБНОГО ПРЕДМЕТА «ИЗОБРАЗИТЕЛЬНОЕ ИСКУССТВО» В УЧЕБНОМ ПЛАНЕ</w:t>
      </w:r>
    </w:p>
    <w:p w:rsidR="00457ABD" w:rsidRPr="000E073F" w:rsidRDefault="00457ABD" w:rsidP="00457A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457ABD" w:rsidRPr="000E073F" w:rsidRDefault="00457ABD" w:rsidP="00457AB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плана).</w:t>
      </w:r>
    </w:p>
    <w:sectPr w:rsidR="00457ABD" w:rsidRPr="000E073F" w:rsidSect="009A29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rik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D55"/>
    <w:multiLevelType w:val="multilevel"/>
    <w:tmpl w:val="F66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5792D"/>
    <w:multiLevelType w:val="multilevel"/>
    <w:tmpl w:val="FAFE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C365D"/>
    <w:multiLevelType w:val="multilevel"/>
    <w:tmpl w:val="763C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D41AA"/>
    <w:multiLevelType w:val="multilevel"/>
    <w:tmpl w:val="C7C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57088"/>
    <w:multiLevelType w:val="multilevel"/>
    <w:tmpl w:val="D020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D19B7"/>
    <w:multiLevelType w:val="multilevel"/>
    <w:tmpl w:val="7F3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54625"/>
    <w:multiLevelType w:val="multilevel"/>
    <w:tmpl w:val="8EAC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828FA"/>
    <w:multiLevelType w:val="multilevel"/>
    <w:tmpl w:val="8E8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F42DA"/>
    <w:multiLevelType w:val="multilevel"/>
    <w:tmpl w:val="C9F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ABD"/>
    <w:rsid w:val="002A5720"/>
    <w:rsid w:val="00457ABD"/>
    <w:rsid w:val="00993BD2"/>
    <w:rsid w:val="009A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2022-08-26T05:44:00Z</dcterms:created>
  <dcterms:modified xsi:type="dcterms:W3CDTF">2022-08-26T05:58:00Z</dcterms:modified>
</cp:coreProperties>
</file>