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EAB" w:rsidRDefault="004C2EAB" w:rsidP="004C2EAB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661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Аннотация к рабочей программе учебного предмета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Музыка» Н</w:t>
      </w:r>
      <w:r w:rsidRPr="00F661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ОО.</w:t>
      </w:r>
    </w:p>
    <w:p w:rsidR="00507AB4" w:rsidRDefault="00507AB4"/>
    <w:p w:rsidR="004C2EAB" w:rsidRDefault="004C2EAB" w:rsidP="004C2EAB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proofErr w:type="gramStart"/>
      <w:r w:rsidRPr="00290B4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Рабочая программа по музыке начального общего образования составлена на основе «Требований к результатам освоения основной образовательной программы», представленных в Федеральном государственном образовательном стандарте начального общего образования, с учётом распределённых по модулям проверяемых требований к результатам освоения основной образовательной программы начального общего образования, а также на основе характеристики планируемых результатов духовно-нравственного развития, воспитания и социализации обучающихся, представленной в Примерной про-грамме воспитания</w:t>
      </w:r>
      <w:proofErr w:type="gramEnd"/>
      <w:r w:rsidRPr="00290B4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(одобрено решением ФУМО от 02.06.2020). Программа разработана с учётом актуальных целей и задач обучения и воспитания, развития обучающихся и условий, необходимых для достижения личностных, </w:t>
      </w:r>
      <w:proofErr w:type="spellStart"/>
      <w:r w:rsidRPr="00290B4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метапредметных</w:t>
      </w:r>
      <w:proofErr w:type="spellEnd"/>
      <w:r w:rsidRPr="00290B4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и предметных результатов при освоении предметной области «Искусство» (Музыка).</w:t>
      </w:r>
    </w:p>
    <w:p w:rsidR="004C2EAB" w:rsidRPr="00290B43" w:rsidRDefault="004C2EAB" w:rsidP="004C2EAB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>
        <w:rPr>
          <w:rFonts w:ascii="LiberationSerif" w:eastAsia="Times New Roman" w:hAnsi="LiberationSerif" w:cs="Times New Roman"/>
          <w:b/>
          <w:color w:val="000000"/>
          <w:sz w:val="20"/>
          <w:szCs w:val="20"/>
          <w:lang w:eastAsia="ru-RU"/>
        </w:rPr>
        <w:t xml:space="preserve">Цели и задачи  изучения </w:t>
      </w:r>
      <w:r w:rsidRPr="004C2EAB">
        <w:rPr>
          <w:rFonts w:ascii="LiberationSerif" w:eastAsia="Times New Roman" w:hAnsi="LiberationSerif" w:cs="Times New Roman"/>
          <w:b/>
          <w:color w:val="000000"/>
          <w:sz w:val="20"/>
          <w:szCs w:val="20"/>
          <w:lang w:eastAsia="ru-RU"/>
        </w:rPr>
        <w:t>учебного предмета «Музыка»</w:t>
      </w:r>
    </w:p>
    <w:p w:rsidR="004C2EAB" w:rsidRPr="00290B43" w:rsidRDefault="004C2EAB" w:rsidP="004C2EAB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90B4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Музыка жизненно необходима для полноценного развития младших школьников. Признание </w:t>
      </w:r>
      <w:proofErr w:type="spellStart"/>
      <w:r w:rsidRPr="00290B4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самоценности</w:t>
      </w:r>
      <w:proofErr w:type="spellEnd"/>
      <w:r w:rsidRPr="00290B4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творческого развития человека, уникального вклада искусства в образование и воспитание делает неприменимыми критерии утилитарности.</w:t>
      </w:r>
    </w:p>
    <w:p w:rsidR="004C2EAB" w:rsidRPr="00290B43" w:rsidRDefault="004C2EAB" w:rsidP="004C2EAB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90B4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Основная цель реализации программы — воспитание музыкальной культуры как части всей духовной культуры </w:t>
      </w:r>
      <w:proofErr w:type="gramStart"/>
      <w:r w:rsidRPr="00290B4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обучающихся</w:t>
      </w:r>
      <w:proofErr w:type="gramEnd"/>
      <w:r w:rsidRPr="00290B4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</w:t>
      </w:r>
    </w:p>
    <w:p w:rsidR="004C2EAB" w:rsidRPr="00290B43" w:rsidRDefault="004C2EAB" w:rsidP="004C2EAB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90B4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 процессе конкретизации учебных целей их реализация осуществляется по следующим направлениям:</w:t>
      </w:r>
    </w:p>
    <w:p w:rsidR="004C2EAB" w:rsidRPr="00290B43" w:rsidRDefault="004C2EAB" w:rsidP="004C2EAB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90B4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1) становление системы ценностей обучающихся в единстве эмоциональной и познавательной сферы;</w:t>
      </w:r>
    </w:p>
    <w:p w:rsidR="004C2EAB" w:rsidRPr="00290B43" w:rsidRDefault="004C2EAB" w:rsidP="004C2EAB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90B4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2) 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 w:rsidR="004C2EAB" w:rsidRPr="00290B43" w:rsidRDefault="004C2EAB" w:rsidP="004C2EAB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90B4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3) формирование творческих способностей ребёнка, развитие внутренней мотивации к </w:t>
      </w:r>
      <w:proofErr w:type="spellStart"/>
      <w:r w:rsidRPr="00290B4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музицированию</w:t>
      </w:r>
      <w:proofErr w:type="spellEnd"/>
      <w:r w:rsidRPr="00290B4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.</w:t>
      </w:r>
    </w:p>
    <w:p w:rsidR="004C2EAB" w:rsidRPr="00290B43" w:rsidRDefault="004C2EAB" w:rsidP="004C2EAB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90B4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Важнейшими задачами в начальной школе являются:</w:t>
      </w:r>
    </w:p>
    <w:p w:rsidR="004C2EAB" w:rsidRPr="00290B43" w:rsidRDefault="004C2EAB" w:rsidP="004C2EAB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90B4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1. Формирование эмоционально-ценностной отзывчивости </w:t>
      </w:r>
      <w:proofErr w:type="gramStart"/>
      <w:r w:rsidRPr="00290B4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на</w:t>
      </w:r>
      <w:proofErr w:type="gramEnd"/>
      <w:r w:rsidRPr="00290B4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прекрасное в жизни и в искусстве.</w:t>
      </w:r>
    </w:p>
    <w:p w:rsidR="004C2EAB" w:rsidRPr="00290B43" w:rsidRDefault="004C2EAB" w:rsidP="004C2EAB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90B4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2. Формирование позитивного взгляда на окружающий мир, гармонизация взаимодействия с природой, обществом, самим собой через доступные формы </w:t>
      </w:r>
      <w:proofErr w:type="spellStart"/>
      <w:r w:rsidRPr="00290B4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музицирования</w:t>
      </w:r>
      <w:proofErr w:type="spellEnd"/>
      <w:r w:rsidRPr="00290B4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.</w:t>
      </w:r>
    </w:p>
    <w:p w:rsidR="004C2EAB" w:rsidRPr="00290B43" w:rsidRDefault="004C2EAB" w:rsidP="004C2EAB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90B4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3. Формирование культуры осознанного восприятия музыкальных образов. Приобщение к общечеловеческим духовным ценностям через собственный внутренний опыт эмоционального переживания.</w:t>
      </w:r>
    </w:p>
    <w:p w:rsidR="004C2EAB" w:rsidRPr="00290B43" w:rsidRDefault="004C2EAB" w:rsidP="004C2EAB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90B4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4. Развитие эмоционального интеллекта в единстве с другими познавательными и регулятивными универсальными учебными действиями. Развитие ассоциативного мышления и продуктивного воображения.</w:t>
      </w:r>
    </w:p>
    <w:p w:rsidR="004C2EAB" w:rsidRPr="00290B43" w:rsidRDefault="004C2EAB" w:rsidP="004C2EAB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90B4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5. Овладение предметными умениями и навыками в различных видах </w:t>
      </w:r>
      <w:proofErr w:type="gramStart"/>
      <w:r w:rsidRPr="00290B4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практического</w:t>
      </w:r>
      <w:proofErr w:type="gramEnd"/>
      <w:r w:rsidRPr="00290B4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290B4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музицирования</w:t>
      </w:r>
      <w:proofErr w:type="spellEnd"/>
      <w:r w:rsidRPr="00290B4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. Введение ребёнка в искусство через разнообразие видов музыкальной деятельности, в том числе:</w:t>
      </w:r>
    </w:p>
    <w:p w:rsidR="004C2EAB" w:rsidRPr="00290B43" w:rsidRDefault="004C2EAB" w:rsidP="004C2EAB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90B4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а) Слушание (воспитание грамотного слушателя);</w:t>
      </w:r>
    </w:p>
    <w:p w:rsidR="004C2EAB" w:rsidRPr="00290B43" w:rsidRDefault="004C2EAB" w:rsidP="004C2EAB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90B4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б) Исполнение (пение, игра на доступных музыкальных инструментах);</w:t>
      </w:r>
    </w:p>
    <w:p w:rsidR="004C2EAB" w:rsidRPr="00290B43" w:rsidRDefault="004C2EAB" w:rsidP="004C2EAB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90B4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в) Сочинение (элементы импровизации, композиции, аранжировки);</w:t>
      </w:r>
    </w:p>
    <w:p w:rsidR="004C2EAB" w:rsidRPr="00290B43" w:rsidRDefault="004C2EAB" w:rsidP="004C2EAB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90B4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г) Музыкальное движение (пластическое интонирование, танец, двигательное моделирование и др.);</w:t>
      </w:r>
    </w:p>
    <w:p w:rsidR="004C2EAB" w:rsidRPr="00290B43" w:rsidRDefault="004C2EAB" w:rsidP="004C2EAB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90B4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д) Исследовательские и творческие проекты.</w:t>
      </w:r>
    </w:p>
    <w:p w:rsidR="004C2EAB" w:rsidRPr="00290B43" w:rsidRDefault="004C2EAB" w:rsidP="004C2EAB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90B4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6. Изучение закономерностей музыкального искусства: интонационная и жанровая природа музыки, основные выразительные средства, элементы музыкального языка.</w:t>
      </w:r>
    </w:p>
    <w:p w:rsidR="004C2EAB" w:rsidRPr="00290B43" w:rsidRDefault="004C2EAB" w:rsidP="004C2EAB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90B4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7. Воспитание уважения к цивилизационному наследию России; присвоение интонационно-образного строя отечественной музыкальной культуры.</w:t>
      </w:r>
    </w:p>
    <w:p w:rsidR="004C2EAB" w:rsidRDefault="004C2EAB" w:rsidP="004C2EAB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90B4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8. Расширение кругозора, воспитание любознательности, интереса к музыкальной культуре других стран, культур, времён и народов.</w:t>
      </w:r>
    </w:p>
    <w:p w:rsidR="004C2EAB" w:rsidRPr="004C2EAB" w:rsidRDefault="004C2EAB" w:rsidP="004C2EAB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b/>
          <w:color w:val="000000"/>
          <w:sz w:val="20"/>
          <w:szCs w:val="20"/>
          <w:lang w:eastAsia="ru-RU"/>
        </w:rPr>
      </w:pPr>
      <w:r w:rsidRPr="004C2EAB">
        <w:rPr>
          <w:rFonts w:ascii="LiberationSerif" w:eastAsia="Times New Roman" w:hAnsi="LiberationSerif" w:cs="Times New Roman"/>
          <w:b/>
          <w:color w:val="000000"/>
          <w:sz w:val="20"/>
          <w:szCs w:val="20"/>
          <w:lang w:eastAsia="ru-RU"/>
        </w:rPr>
        <w:t>Место учебного предмета «Музыка» в учебном плане.</w:t>
      </w:r>
    </w:p>
    <w:p w:rsidR="004C2EAB" w:rsidRPr="00290B43" w:rsidRDefault="004C2EAB" w:rsidP="004C2EAB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90B4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 соответствии с Федеральным государственным образовательным стандартом начального общего образования учебный предмет «Музыка» входит в предметную область «Искусство», является обязательным для изучения и преподаётся в начальной школе с 1 по 4 кла</w:t>
      </w:r>
      <w:proofErr w:type="gramStart"/>
      <w:r w:rsidRPr="00290B4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сс вкл</w:t>
      </w:r>
      <w:proofErr w:type="gramEnd"/>
      <w:r w:rsidRPr="00290B4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ючительно.</w:t>
      </w:r>
    </w:p>
    <w:p w:rsidR="004C2EAB" w:rsidRPr="00290B43" w:rsidRDefault="004C2EAB" w:rsidP="004C2EAB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90B4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Содержание предмета «Музыка» структурно представлено восемью модулями (тематическими линиями), обеспечивающими преемственность с образовательной программой дошкольного и основного общего образования, непрерывность изучения предмета и образовательной области «Искусство» на протяжении всего курса школьного обучения:</w:t>
      </w:r>
    </w:p>
    <w:p w:rsidR="004C2EAB" w:rsidRPr="00290B43" w:rsidRDefault="004C2EAB" w:rsidP="004C2EAB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90B4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модуль № 1 «Музыкальная грамота»;</w:t>
      </w:r>
    </w:p>
    <w:p w:rsidR="004C2EAB" w:rsidRPr="00290B43" w:rsidRDefault="004C2EAB" w:rsidP="004C2EAB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90B4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модуль № 2 «Народная музыка России»;</w:t>
      </w:r>
    </w:p>
    <w:p w:rsidR="004C2EAB" w:rsidRPr="00290B43" w:rsidRDefault="004C2EAB" w:rsidP="004C2EAB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90B4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модуль № 3 «Музыка народов мира»;</w:t>
      </w:r>
    </w:p>
    <w:p w:rsidR="004C2EAB" w:rsidRPr="00290B43" w:rsidRDefault="004C2EAB" w:rsidP="004C2EAB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90B4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модуль № 4 «Духовная музыка»;</w:t>
      </w:r>
    </w:p>
    <w:p w:rsidR="004C2EAB" w:rsidRPr="00290B43" w:rsidRDefault="004C2EAB" w:rsidP="004C2EAB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90B4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lastRenderedPageBreak/>
        <w:t>модуль № 5 «Классическая музыка»;</w:t>
      </w:r>
    </w:p>
    <w:p w:rsidR="004C2EAB" w:rsidRPr="00290B43" w:rsidRDefault="004C2EAB" w:rsidP="004C2EAB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90B4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модуль № 6 «Современная музыкальная культура»;</w:t>
      </w:r>
    </w:p>
    <w:p w:rsidR="004C2EAB" w:rsidRPr="00290B43" w:rsidRDefault="004C2EAB" w:rsidP="004C2EAB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90B4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модуль № 7 «Музыка театра и кино»;</w:t>
      </w:r>
    </w:p>
    <w:p w:rsidR="004C2EAB" w:rsidRPr="00290B43" w:rsidRDefault="004C2EAB" w:rsidP="004C2EAB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90B4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модуль № 8 «Музыка в жизни человека».</w:t>
      </w:r>
    </w:p>
    <w:p w:rsidR="004C2EAB" w:rsidRDefault="004C2EAB" w:rsidP="004C2EAB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90B4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Изучение предмета «Музыка» предполагает активную </w:t>
      </w:r>
      <w:proofErr w:type="spellStart"/>
      <w:proofErr w:type="gramStart"/>
      <w:r w:rsidRPr="00290B4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социо</w:t>
      </w:r>
      <w:proofErr w:type="spellEnd"/>
      <w:r w:rsidRPr="00290B4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-культурную</w:t>
      </w:r>
      <w:proofErr w:type="gramEnd"/>
      <w:r w:rsidRPr="00290B4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деятельность обучающихся, участие в музыкальных праздниках, конкурсах, концертах, театрализованных действиях, в том числе основанных на </w:t>
      </w:r>
      <w:proofErr w:type="spellStart"/>
      <w:r w:rsidRPr="00290B4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межпредметных</w:t>
      </w:r>
      <w:proofErr w:type="spellEnd"/>
      <w:r w:rsidRPr="00290B4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связях с такими дисциплинами образовательной программы, как «Изобразительное искусство», «Литературное чтение», «Окружающий мир», «Основы религиозной культуры и светской этики», «Иностранный язык» и др.</w:t>
      </w:r>
    </w:p>
    <w:p w:rsidR="004C2EAB" w:rsidRPr="00290B43" w:rsidRDefault="004C2EAB" w:rsidP="004C2EAB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B6FB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Настоящей программой предусматривается выделение в учеб</w:t>
      </w:r>
      <w:r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ном плане на изучение музыки в 1-4</w:t>
      </w:r>
      <w:r w:rsidRPr="00FB6FB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классах 1 учебный час в неделю.</w:t>
      </w:r>
      <w:r w:rsidRPr="00FB6FB7">
        <w:t xml:space="preserve"> </w:t>
      </w:r>
      <w:r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Ч</w:t>
      </w:r>
      <w:r w:rsidRPr="00FB6FB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исло часов, отведённых на изучение предмета «Музыка</w:t>
      </w:r>
      <w:r w:rsidR="008D35F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» в 1 классе составляет 33 часа</w:t>
      </w:r>
      <w:r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. </w:t>
      </w:r>
      <w:r w:rsidRPr="00FB6FB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Число часов, отведённых н</w:t>
      </w:r>
      <w:r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а изучение предмета «Музыка» во 2-4 классе составляет 34 часа в год</w:t>
      </w:r>
      <w:r w:rsidRPr="00FB6FB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. Общее количе</w:t>
      </w:r>
      <w:r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ство – 135</w:t>
      </w:r>
      <w:r w:rsidRPr="00FB6FB7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часов. </w:t>
      </w:r>
      <w:bookmarkStart w:id="0" w:name="_GoBack"/>
      <w:bookmarkEnd w:id="0"/>
    </w:p>
    <w:p w:rsidR="004C2EAB" w:rsidRDefault="004C2EAB"/>
    <w:sectPr w:rsidR="004C2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717"/>
    <w:rsid w:val="004C2EAB"/>
    <w:rsid w:val="00507AB4"/>
    <w:rsid w:val="008D35FB"/>
    <w:rsid w:val="00F50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E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E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814</Words>
  <Characters>4642</Characters>
  <Application>Microsoft Office Word</Application>
  <DocSecurity>0</DocSecurity>
  <Lines>38</Lines>
  <Paragraphs>10</Paragraphs>
  <ScaleCrop>false</ScaleCrop>
  <Company/>
  <LinksUpToDate>false</LinksUpToDate>
  <CharactersWithSpaces>5446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3</cp:revision>
  <dcterms:created xsi:type="dcterms:W3CDTF">2022-08-29T16:26:00Z</dcterms:created>
  <dcterms:modified xsi:type="dcterms:W3CDTF">2022-08-30T04:10:00Z</dcterms:modified>
</cp:coreProperties>
</file>