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67" w:rsidRDefault="00B10867" w:rsidP="00B10867">
      <w:pPr>
        <w:pBdr>
          <w:bottom w:val="single" w:sz="6" w:space="5" w:color="000000"/>
        </w:pBdr>
        <w:shd w:val="clear" w:color="auto" w:fill="FFFFFF"/>
        <w:spacing w:after="0" w:line="240" w:lineRule="auto"/>
        <w:jc w:val="center"/>
        <w:outlineLvl w:val="0"/>
        <w:rPr>
          <w:rFonts w:ascii="Lubrikon" w:eastAsia="Times New Roman" w:hAnsi="Lubrikon" w:cs="Times New Roman"/>
          <w:b/>
          <w:bCs/>
          <w:caps/>
          <w:color w:val="000000"/>
          <w:kern w:val="36"/>
          <w:sz w:val="24"/>
          <w:szCs w:val="24"/>
          <w:lang w:eastAsia="ru-RU"/>
        </w:rPr>
      </w:pPr>
      <w:r>
        <w:rPr>
          <w:rFonts w:ascii="Lubrikon" w:eastAsia="Times New Roman" w:hAnsi="Lubrikon" w:cs="Times New Roman"/>
          <w:b/>
          <w:bCs/>
          <w:caps/>
          <w:color w:val="000000"/>
          <w:kern w:val="36"/>
          <w:sz w:val="24"/>
          <w:szCs w:val="24"/>
          <w:lang w:eastAsia="ru-RU"/>
        </w:rPr>
        <w:t xml:space="preserve">Аннотация к рабочей программе учебного предмета </w:t>
      </w:r>
      <w:r>
        <w:rPr>
          <w:rFonts w:ascii="Lubrikon" w:eastAsia="Times New Roman" w:hAnsi="Lubrikon" w:cs="Times New Roman" w:hint="eastAsia"/>
          <w:b/>
          <w:bCs/>
          <w:caps/>
          <w:color w:val="000000"/>
          <w:kern w:val="36"/>
          <w:sz w:val="24"/>
          <w:szCs w:val="24"/>
          <w:lang w:eastAsia="ru-RU"/>
        </w:rPr>
        <w:t>«</w:t>
      </w:r>
      <w:r>
        <w:rPr>
          <w:rFonts w:ascii="Lubrikon" w:eastAsia="Times New Roman" w:hAnsi="Lubrikon" w:cs="Times New Roman"/>
          <w:b/>
          <w:bCs/>
          <w:caps/>
          <w:color w:val="000000"/>
          <w:kern w:val="36"/>
          <w:sz w:val="24"/>
          <w:szCs w:val="24"/>
          <w:lang w:eastAsia="ru-RU"/>
        </w:rPr>
        <w:t>Основы религиозных культур и светской этики</w:t>
      </w:r>
      <w:r>
        <w:rPr>
          <w:rFonts w:ascii="Lubrikon" w:eastAsia="Times New Roman" w:hAnsi="Lubrikon" w:cs="Times New Roman" w:hint="eastAsia"/>
          <w:b/>
          <w:bCs/>
          <w:caps/>
          <w:color w:val="000000"/>
          <w:kern w:val="36"/>
          <w:sz w:val="24"/>
          <w:szCs w:val="24"/>
          <w:lang w:eastAsia="ru-RU"/>
        </w:rPr>
        <w:t>»</w:t>
      </w:r>
      <w:r>
        <w:rPr>
          <w:rFonts w:ascii="Lubrikon" w:eastAsia="Times New Roman" w:hAnsi="Lubrikon" w:cs="Times New Roman"/>
          <w:b/>
          <w:bCs/>
          <w:caps/>
          <w:color w:val="000000"/>
          <w:kern w:val="36"/>
          <w:sz w:val="24"/>
          <w:szCs w:val="24"/>
          <w:lang w:eastAsia="ru-RU"/>
        </w:rPr>
        <w:t xml:space="preserve"> начального общего образования  1-4 классов</w:t>
      </w:r>
    </w:p>
    <w:p w:rsidR="00B10867" w:rsidRPr="00B10867" w:rsidRDefault="00B10867" w:rsidP="00B10867">
      <w:pPr>
        <w:pBdr>
          <w:bottom w:val="single" w:sz="6" w:space="5" w:color="000000"/>
        </w:pBdr>
        <w:shd w:val="clear" w:color="auto" w:fill="FFFFFF"/>
        <w:spacing w:after="0" w:line="240" w:lineRule="auto"/>
        <w:jc w:val="center"/>
        <w:outlineLvl w:val="0"/>
        <w:rPr>
          <w:rFonts w:ascii="Lubrikon" w:eastAsia="Times New Roman" w:hAnsi="Lubrikon" w:cs="Times New Roman"/>
          <w:b/>
          <w:bCs/>
          <w:caps/>
          <w:color w:val="000000"/>
          <w:kern w:val="36"/>
          <w:sz w:val="24"/>
          <w:szCs w:val="24"/>
          <w:lang w:eastAsia="ru-RU"/>
        </w:rPr>
      </w:pP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w:t>
      </w:r>
    </w:p>
    <w:p w:rsidR="00B10867" w:rsidRPr="00107973" w:rsidRDefault="00B10867" w:rsidP="00B10867">
      <w:pPr>
        <w:spacing w:before="240" w:after="120" w:line="240" w:lineRule="atLeast"/>
        <w:jc w:val="both"/>
        <w:outlineLvl w:val="1"/>
        <w:rPr>
          <w:rFonts w:ascii="LiberationSerif" w:eastAsia="Times New Roman" w:hAnsi="LiberationSerif" w:cs="Times New Roman"/>
          <w:b/>
          <w:bCs/>
          <w:caps/>
          <w:color w:val="000000"/>
          <w:sz w:val="24"/>
          <w:szCs w:val="24"/>
          <w:lang w:eastAsia="ru-RU"/>
        </w:rPr>
      </w:pPr>
      <w:r w:rsidRPr="00107973">
        <w:rPr>
          <w:rFonts w:ascii="LiberationSerif" w:eastAsia="Times New Roman" w:hAnsi="LiberationSerif" w:cs="Times New Roman"/>
          <w:b/>
          <w:bCs/>
          <w:caps/>
          <w:color w:val="000000"/>
          <w:sz w:val="24"/>
          <w:szCs w:val="24"/>
          <w:lang w:eastAsia="ru-RU"/>
        </w:rPr>
        <w:t>ОБЩАЯ ХАРАКТЕРИСТИКА УЧЕБНОГО ПРЕДМЕТА «ОСНОВЫ РЕЛИГИОЗНЫХ КУЛЬТУР И СВЕТСКОЙ ЭТИКИ»</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i/>
          <w:iCs/>
          <w:color w:val="000000"/>
          <w:sz w:val="24"/>
          <w:szCs w:val="24"/>
          <w:lang w:eastAsia="ru-RU"/>
        </w:rPr>
        <w:t>Планируемые результаты</w:t>
      </w:r>
      <w:r w:rsidRPr="00107973">
        <w:rPr>
          <w:rFonts w:ascii="LiberationSerif" w:eastAsia="Times New Roman" w:hAnsi="LiberationSerif" w:cs="Times New Roman"/>
          <w:color w:val="000000"/>
          <w:sz w:val="24"/>
          <w:szCs w:val="24"/>
          <w:lang w:eastAsia="ru-RU"/>
        </w:rPr>
        <w:t>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107973">
        <w:rPr>
          <w:rFonts w:ascii="LiberationSerif" w:eastAsia="Times New Roman" w:hAnsi="LiberationSerif" w:cs="Times New Roman"/>
          <w:color w:val="000000"/>
          <w:sz w:val="24"/>
          <w:szCs w:val="24"/>
          <w:lang w:eastAsia="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107973">
        <w:rPr>
          <w:rFonts w:ascii="LiberationSerif" w:eastAsia="Times New Roman" w:hAnsi="LiberationSerif" w:cs="Times New Roman"/>
          <w:color w:val="000000"/>
          <w:sz w:val="24"/>
          <w:szCs w:val="24"/>
          <w:lang w:eastAsia="ru-RU"/>
        </w:rPr>
        <w:t xml:space="preserve"> Деятельностный подход, основывающийся на </w:t>
      </w:r>
      <w:proofErr w:type="gramStart"/>
      <w:r w:rsidRPr="00107973">
        <w:rPr>
          <w:rFonts w:ascii="LiberationSerif" w:eastAsia="Times New Roman" w:hAnsi="LiberationSerif" w:cs="Times New Roman"/>
          <w:color w:val="000000"/>
          <w:sz w:val="24"/>
          <w:szCs w:val="24"/>
          <w:lang w:eastAsia="ru-RU"/>
        </w:rPr>
        <w:t>принципе</w:t>
      </w:r>
      <w:proofErr w:type="gramEnd"/>
      <w:r w:rsidRPr="00107973">
        <w:rPr>
          <w:rFonts w:ascii="LiberationSerif" w:eastAsia="Times New Roman" w:hAnsi="LiberationSerif" w:cs="Times New Roman"/>
          <w:color w:val="000000"/>
          <w:sz w:val="24"/>
          <w:szCs w:val="24"/>
          <w:lang w:eastAsia="ru-RU"/>
        </w:rPr>
        <w:t xml:space="preserve">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w:t>
      </w:r>
      <w:r w:rsidRPr="00107973">
        <w:rPr>
          <w:rFonts w:ascii="LiberationSerif" w:eastAsia="Times New Roman" w:hAnsi="LiberationSerif" w:cs="Times New Roman"/>
          <w:color w:val="000000"/>
          <w:sz w:val="24"/>
          <w:szCs w:val="24"/>
          <w:lang w:eastAsia="ru-RU"/>
        </w:rPr>
        <w:softHyphen/>
        <w:t>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10867" w:rsidRPr="00107973" w:rsidRDefault="00B10867" w:rsidP="00B10867">
      <w:pPr>
        <w:spacing w:before="240" w:after="120" w:line="240" w:lineRule="atLeast"/>
        <w:jc w:val="both"/>
        <w:outlineLvl w:val="1"/>
        <w:rPr>
          <w:rFonts w:ascii="LiberationSerif" w:eastAsia="Times New Roman" w:hAnsi="LiberationSerif" w:cs="Times New Roman"/>
          <w:b/>
          <w:bCs/>
          <w:caps/>
          <w:color w:val="000000"/>
          <w:sz w:val="24"/>
          <w:szCs w:val="24"/>
          <w:lang w:eastAsia="ru-RU"/>
        </w:rPr>
      </w:pPr>
      <w:r w:rsidRPr="00107973">
        <w:rPr>
          <w:rFonts w:ascii="LiberationSerif" w:eastAsia="Times New Roman" w:hAnsi="LiberationSerif" w:cs="Times New Roman"/>
          <w:b/>
          <w:bCs/>
          <w:caps/>
          <w:color w:val="000000"/>
          <w:sz w:val="24"/>
          <w:szCs w:val="24"/>
          <w:lang w:eastAsia="ru-RU"/>
        </w:rPr>
        <w:t>ЦЕЛИ И ЗАДАЧИ ИЗУЧЕНИЯ УЧЕБНОГО ПРЕДМЕТА «ОСНОВЫ РЕЛИГИОЗНЫХ КУЛЬТУР И СВЕТСКОЙ ЭТИКИ»</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Основными задачами ОРКСЭ являются:</w:t>
      </w:r>
    </w:p>
    <w:p w:rsidR="00B10867" w:rsidRPr="00107973" w:rsidRDefault="00B10867" w:rsidP="00B10867">
      <w:pPr>
        <w:numPr>
          <w:ilvl w:val="0"/>
          <w:numId w:val="1"/>
        </w:numPr>
        <w:spacing w:before="100" w:beforeAutospacing="1" w:after="100" w:afterAutospacing="1" w:line="240" w:lineRule="auto"/>
        <w:ind w:left="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lastRenderedPageBreak/>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10867" w:rsidRPr="00107973" w:rsidRDefault="00B10867" w:rsidP="00B10867">
      <w:pPr>
        <w:numPr>
          <w:ilvl w:val="0"/>
          <w:numId w:val="2"/>
        </w:numPr>
        <w:spacing w:before="100" w:beforeAutospacing="1" w:after="100" w:afterAutospacing="1" w:line="240" w:lineRule="auto"/>
        <w:ind w:left="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развитие представлений обучающихся о значении нравственных норм и ценностей в жизни личности, семьи, общества;</w:t>
      </w:r>
    </w:p>
    <w:p w:rsidR="00B10867" w:rsidRPr="00107973" w:rsidRDefault="00B10867" w:rsidP="00B10867">
      <w:pPr>
        <w:numPr>
          <w:ilvl w:val="0"/>
          <w:numId w:val="3"/>
        </w:numPr>
        <w:spacing w:before="100" w:beforeAutospacing="1" w:after="100" w:afterAutospacing="1" w:line="240" w:lineRule="auto"/>
        <w:ind w:left="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B10867" w:rsidRPr="00107973" w:rsidRDefault="00B10867" w:rsidP="00B10867">
      <w:pPr>
        <w:numPr>
          <w:ilvl w:val="0"/>
          <w:numId w:val="4"/>
        </w:numPr>
        <w:spacing w:before="100" w:beforeAutospacing="1" w:after="100" w:afterAutospacing="1" w:line="240" w:lineRule="auto"/>
        <w:ind w:left="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 xml:space="preserve">развитие способностей обучающихся к общению в </w:t>
      </w:r>
      <w:proofErr w:type="spellStart"/>
      <w:r w:rsidRPr="00107973">
        <w:rPr>
          <w:rFonts w:ascii="LiberationSerif" w:eastAsia="Times New Roman" w:hAnsi="LiberationSerif" w:cs="Times New Roman"/>
          <w:color w:val="000000"/>
          <w:sz w:val="24"/>
          <w:szCs w:val="24"/>
          <w:lang w:eastAsia="ru-RU"/>
        </w:rPr>
        <w:t>полиэтничной</w:t>
      </w:r>
      <w:proofErr w:type="spellEnd"/>
      <w:r w:rsidRPr="00107973">
        <w:rPr>
          <w:rFonts w:ascii="LiberationSerif" w:eastAsia="Times New Roman" w:hAnsi="LiberationSerif" w:cs="Times New Roman"/>
          <w:color w:val="000000"/>
          <w:sz w:val="24"/>
          <w:szCs w:val="24"/>
          <w:lang w:eastAsia="ru-RU"/>
        </w:rPr>
        <w:t xml:space="preserve">, </w:t>
      </w:r>
      <w:proofErr w:type="spellStart"/>
      <w:r w:rsidRPr="00107973">
        <w:rPr>
          <w:rFonts w:ascii="LiberationSerif" w:eastAsia="Times New Roman" w:hAnsi="LiberationSerif" w:cs="Times New Roman"/>
          <w:color w:val="000000"/>
          <w:sz w:val="24"/>
          <w:szCs w:val="24"/>
          <w:lang w:eastAsia="ru-RU"/>
        </w:rPr>
        <w:t>разномировоззренческой</w:t>
      </w:r>
      <w:proofErr w:type="spellEnd"/>
      <w:r w:rsidRPr="00107973">
        <w:rPr>
          <w:rFonts w:ascii="LiberationSerif" w:eastAsia="Times New Roman" w:hAnsi="LiberationSerif" w:cs="Times New Roman"/>
          <w:color w:val="000000"/>
          <w:sz w:val="24"/>
          <w:szCs w:val="24"/>
          <w:lang w:eastAsia="ru-RU"/>
        </w:rPr>
        <w:t xml:space="preserve"> и </w:t>
      </w:r>
      <w:proofErr w:type="spellStart"/>
      <w:r w:rsidRPr="00107973">
        <w:rPr>
          <w:rFonts w:ascii="LiberationSerif" w:eastAsia="Times New Roman" w:hAnsi="LiberationSerif" w:cs="Times New Roman"/>
          <w:color w:val="000000"/>
          <w:sz w:val="24"/>
          <w:szCs w:val="24"/>
          <w:lang w:eastAsia="ru-RU"/>
        </w:rPr>
        <w:t>многоконфессиональной</w:t>
      </w:r>
      <w:proofErr w:type="spellEnd"/>
      <w:r w:rsidRPr="00107973">
        <w:rPr>
          <w:rFonts w:ascii="LiberationSerif" w:eastAsia="Times New Roman" w:hAnsi="LiberationSerif" w:cs="Times New Roman"/>
          <w:color w:val="000000"/>
          <w:sz w:val="24"/>
          <w:szCs w:val="24"/>
          <w:lang w:eastAsia="ru-RU"/>
        </w:rPr>
        <w:t xml:space="preserve">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10867" w:rsidRPr="00107973" w:rsidRDefault="00B10867" w:rsidP="00B10867">
      <w:pPr>
        <w:spacing w:before="240" w:after="120" w:line="240" w:lineRule="atLeast"/>
        <w:jc w:val="both"/>
        <w:outlineLvl w:val="1"/>
        <w:rPr>
          <w:rFonts w:ascii="LiberationSerif" w:eastAsia="Times New Roman" w:hAnsi="LiberationSerif" w:cs="Times New Roman"/>
          <w:b/>
          <w:bCs/>
          <w:caps/>
          <w:color w:val="000000"/>
          <w:sz w:val="24"/>
          <w:szCs w:val="24"/>
          <w:lang w:eastAsia="ru-RU"/>
        </w:rPr>
      </w:pPr>
      <w:r w:rsidRPr="00107973">
        <w:rPr>
          <w:rFonts w:ascii="LiberationSerif" w:eastAsia="Times New Roman" w:hAnsi="LiberationSerif" w:cs="Times New Roman"/>
          <w:b/>
          <w:bCs/>
          <w:caps/>
          <w:color w:val="000000"/>
          <w:sz w:val="24"/>
          <w:szCs w:val="24"/>
          <w:lang w:eastAsia="ru-RU"/>
        </w:rPr>
        <w:t>МЕСТО УЧЕБНОГО ПРЕДМЕТА «ОСНОВЫ РЕЛИГИОЗНЫХ КУЛЬТУР И СВЕТСКОЙ ЭТИКИ» В УЧЕБНОМ ПЛАНЕ</w:t>
      </w:r>
    </w:p>
    <w:p w:rsidR="00B10867" w:rsidRPr="00107973" w:rsidRDefault="00B10867" w:rsidP="00B10867">
      <w:pPr>
        <w:spacing w:after="0" w:line="240" w:lineRule="auto"/>
        <w:ind w:firstLine="227"/>
        <w:jc w:val="both"/>
        <w:rPr>
          <w:rFonts w:ascii="LiberationSerif" w:eastAsia="Times New Roman" w:hAnsi="LiberationSerif" w:cs="Times New Roman"/>
          <w:color w:val="000000"/>
          <w:sz w:val="24"/>
          <w:szCs w:val="24"/>
          <w:lang w:eastAsia="ru-RU"/>
        </w:rPr>
      </w:pPr>
      <w:r w:rsidRPr="00107973">
        <w:rPr>
          <w:rFonts w:ascii="LiberationSerif" w:eastAsia="Times New Roman" w:hAnsi="LiberationSerif" w:cs="Times New Roman"/>
          <w:color w:val="000000"/>
          <w:sz w:val="24"/>
          <w:szCs w:val="24"/>
          <w:lang w:eastAsia="ru-RU"/>
        </w:rPr>
        <w:t>Учебный предмет "Основы религиозных культур и светской этики" изучается в 4 классе один час в неделе, общий объем составляет 34 часа.</w:t>
      </w:r>
    </w:p>
    <w:p w:rsidR="00B10867" w:rsidRPr="00107973" w:rsidRDefault="00B10867" w:rsidP="00B10867">
      <w:pPr>
        <w:pStyle w:val="1"/>
        <w:pBdr>
          <w:bottom w:val="single" w:sz="6" w:space="5" w:color="000000"/>
        </w:pBdr>
        <w:spacing w:after="240" w:afterAutospacing="0" w:line="240" w:lineRule="atLeast"/>
        <w:rPr>
          <w:rFonts w:ascii="LiberationSerif" w:hAnsi="LiberationSerif"/>
          <w:caps/>
          <w:color w:val="000000"/>
          <w:sz w:val="24"/>
          <w:szCs w:val="24"/>
        </w:rPr>
      </w:pPr>
      <w:r w:rsidRPr="00107973">
        <w:rPr>
          <w:rFonts w:ascii="LiberationSerif" w:hAnsi="LiberationSerif"/>
          <w:caps/>
          <w:color w:val="000000"/>
          <w:sz w:val="24"/>
          <w:szCs w:val="24"/>
        </w:rPr>
        <w:t>СОДЕРЖАНИЕ УЧЕБНОГО ПРЕДМЕТА </w:t>
      </w:r>
    </w:p>
    <w:p w:rsidR="00B10867" w:rsidRPr="00107973" w:rsidRDefault="00B10867" w:rsidP="00B10867">
      <w:pPr>
        <w:pStyle w:val="a3"/>
        <w:spacing w:before="0" w:beforeAutospacing="0" w:after="0" w:afterAutospacing="0"/>
        <w:ind w:firstLine="227"/>
        <w:jc w:val="both"/>
        <w:rPr>
          <w:rFonts w:ascii="LiberationSerif" w:hAnsi="LiberationSerif"/>
          <w:color w:val="000000"/>
        </w:rPr>
      </w:pPr>
      <w:r w:rsidRPr="00107973">
        <w:rPr>
          <w:rFonts w:ascii="LiberationSerif" w:hAnsi="LiberationSerif"/>
          <w:b/>
          <w:bCs/>
          <w:color w:val="000000"/>
        </w:rPr>
        <w:t>Модуль «ОСНОВЫ ПРАВОСЛАВНОЙ КУЛЬТУРЫ»</w:t>
      </w:r>
    </w:p>
    <w:p w:rsidR="00B10867" w:rsidRPr="00107973" w:rsidRDefault="00B10867" w:rsidP="00B10867">
      <w:pPr>
        <w:pStyle w:val="a3"/>
        <w:spacing w:before="0" w:beforeAutospacing="0" w:after="0" w:afterAutospacing="0"/>
        <w:ind w:firstLine="227"/>
        <w:jc w:val="both"/>
        <w:rPr>
          <w:rFonts w:ascii="LiberationSerif" w:hAnsi="LiberationSerif"/>
          <w:color w:val="000000"/>
        </w:rPr>
      </w:pPr>
      <w:r w:rsidRPr="00107973">
        <w:rPr>
          <w:rFonts w:ascii="LiberationSerif" w:hAnsi="LiberationSerif"/>
          <w:color w:val="000000"/>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107973">
        <w:rPr>
          <w:rFonts w:ascii="LiberationSerif" w:hAnsi="LiberationSerif"/>
          <w:color w:val="000000"/>
        </w:rPr>
        <w:t>ближнему</w:t>
      </w:r>
      <w:proofErr w:type="gramEnd"/>
      <w:r w:rsidRPr="00107973">
        <w:rPr>
          <w:rFonts w:ascii="LiberationSerif" w:hAnsi="LiberationSerif"/>
          <w:color w:val="000000"/>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10867" w:rsidRPr="00107973" w:rsidRDefault="00B10867" w:rsidP="00B10867">
      <w:pPr>
        <w:pStyle w:val="a3"/>
        <w:spacing w:before="0" w:beforeAutospacing="0" w:after="0" w:afterAutospacing="0"/>
        <w:ind w:firstLine="227"/>
        <w:jc w:val="both"/>
        <w:rPr>
          <w:rFonts w:ascii="LiberationSerif" w:hAnsi="LiberationSerif"/>
          <w:color w:val="000000"/>
        </w:rPr>
      </w:pPr>
      <w:r w:rsidRPr="00107973">
        <w:rPr>
          <w:rFonts w:ascii="LiberationSerif" w:hAnsi="LiberationSerif"/>
          <w:color w:val="000000"/>
        </w:rPr>
        <w:t xml:space="preserve">Любовь и уважение к Отечеству. Патриотизм многонационального и </w:t>
      </w:r>
      <w:proofErr w:type="spellStart"/>
      <w:r w:rsidRPr="00107973">
        <w:rPr>
          <w:rFonts w:ascii="LiberationSerif" w:hAnsi="LiberationSerif"/>
          <w:color w:val="000000"/>
        </w:rPr>
        <w:t>многоконфессионального</w:t>
      </w:r>
      <w:proofErr w:type="spellEnd"/>
      <w:r w:rsidRPr="00107973">
        <w:rPr>
          <w:rFonts w:ascii="LiberationSerif" w:hAnsi="LiberationSerif"/>
          <w:color w:val="000000"/>
        </w:rPr>
        <w:t xml:space="preserve"> народа России.</w:t>
      </w:r>
    </w:p>
    <w:p w:rsidR="00B10867" w:rsidRDefault="00B10867" w:rsidP="00B10867">
      <w:pPr>
        <w:rPr>
          <w:sz w:val="24"/>
          <w:szCs w:val="24"/>
        </w:rPr>
      </w:pP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ИСЛАМСКОЙ КУЛЬТУРЫ»</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Россия — наша Родина. Введение в исламскую традицию. Культура и религия. Пророк </w:t>
      </w:r>
      <w:proofErr w:type="spellStart"/>
      <w:r>
        <w:rPr>
          <w:rFonts w:ascii="LiberationSerif" w:hAnsi="LiberationSerif"/>
          <w:color w:val="000000"/>
          <w:sz w:val="20"/>
          <w:szCs w:val="20"/>
        </w:rPr>
        <w:t>Мухаммад</w:t>
      </w:r>
      <w:proofErr w:type="spellEnd"/>
      <w:r>
        <w:rPr>
          <w:rFonts w:ascii="LiberationSerif" w:hAnsi="LiberationSerif"/>
          <w:color w:val="000000"/>
          <w:sz w:val="20"/>
          <w:szCs w:val="20"/>
        </w:rPr>
        <w:t xml:space="preserve"> — образец человека и учитель нравственности в исламской традиции. Во что верят правоверные мусульмане. Добро и зло в </w:t>
      </w:r>
      <w:proofErr w:type="spellStart"/>
      <w:r>
        <w:rPr>
          <w:rFonts w:ascii="LiberationSerif" w:hAnsi="LiberationSerif"/>
          <w:color w:val="000000"/>
          <w:sz w:val="20"/>
          <w:szCs w:val="20"/>
        </w:rPr>
        <w:t>исламкой</w:t>
      </w:r>
      <w:proofErr w:type="spellEnd"/>
      <w:r>
        <w:rPr>
          <w:rFonts w:ascii="LiberationSerif" w:hAnsi="LiberationSerif"/>
          <w:color w:val="000000"/>
          <w:sz w:val="20"/>
          <w:szCs w:val="20"/>
        </w:rPr>
        <w:t xml:space="preserve"> традиции. Золотое правило нравственности. Любовь к </w:t>
      </w:r>
      <w:proofErr w:type="gramStart"/>
      <w:r>
        <w:rPr>
          <w:rFonts w:ascii="LiberationSerif" w:hAnsi="LiberationSerif"/>
          <w:color w:val="000000"/>
          <w:sz w:val="20"/>
          <w:szCs w:val="20"/>
        </w:rPr>
        <w:t>ближнему</w:t>
      </w:r>
      <w:proofErr w:type="gramEnd"/>
      <w:r>
        <w:rPr>
          <w:rFonts w:ascii="LiberationSerif" w:hAnsi="LiberationSerif"/>
          <w:color w:val="000000"/>
          <w:sz w:val="20"/>
          <w:szCs w:val="20"/>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Любовь и уважение к Отечеству. Патриотизм многонационального и </w:t>
      </w:r>
      <w:proofErr w:type="spellStart"/>
      <w:r>
        <w:rPr>
          <w:rFonts w:ascii="LiberationSerif" w:hAnsi="LiberationSerif"/>
          <w:color w:val="000000"/>
          <w:sz w:val="20"/>
          <w:szCs w:val="20"/>
        </w:rPr>
        <w:t>многоконфессионального</w:t>
      </w:r>
      <w:proofErr w:type="spellEnd"/>
      <w:r>
        <w:rPr>
          <w:rFonts w:ascii="LiberationSerif" w:hAnsi="LiberationSerif"/>
          <w:color w:val="000000"/>
          <w:sz w:val="20"/>
          <w:szCs w:val="20"/>
        </w:rPr>
        <w:t xml:space="preserve"> народа России.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БУДДИЙСКОЙ КУЛЬТУРЫ»</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w:t>
      </w:r>
      <w:r>
        <w:rPr>
          <w:rFonts w:ascii="LiberationSerif" w:hAnsi="LiberationSerif"/>
          <w:color w:val="000000"/>
          <w:sz w:val="20"/>
          <w:szCs w:val="20"/>
        </w:rPr>
        <w:lastRenderedPageBreak/>
        <w:t>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Любовь и уважение к Отечеству. Патриотизм многонационального и </w:t>
      </w:r>
      <w:proofErr w:type="spellStart"/>
      <w:r>
        <w:rPr>
          <w:rFonts w:ascii="LiberationSerif" w:hAnsi="LiberationSerif"/>
          <w:color w:val="000000"/>
          <w:sz w:val="20"/>
          <w:szCs w:val="20"/>
        </w:rPr>
        <w:t>многоконфессионального</w:t>
      </w:r>
      <w:proofErr w:type="spellEnd"/>
      <w:r>
        <w:rPr>
          <w:rFonts w:ascii="LiberationSerif" w:hAnsi="LiberationSerif"/>
          <w:color w:val="000000"/>
          <w:sz w:val="20"/>
          <w:szCs w:val="20"/>
        </w:rPr>
        <w:t xml:space="preserve"> народа России.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ИУДЕЙСКОЙ КУЛЬТУРЫ»</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Pr>
          <w:rFonts w:ascii="LiberationSerif" w:hAnsi="LiberationSerif"/>
          <w:color w:val="000000"/>
          <w:sz w:val="20"/>
          <w:szCs w:val="20"/>
        </w:rPr>
        <w:t>Шабат</w:t>
      </w:r>
      <w:proofErr w:type="spellEnd"/>
      <w:r>
        <w:rPr>
          <w:rFonts w:ascii="LiberationSerif" w:hAnsi="LiberationSerif"/>
          <w:color w:val="000000"/>
          <w:sz w:val="20"/>
          <w:szCs w:val="20"/>
        </w:rPr>
        <w:t>) в иудейской традиции. Иудаизм в России. Традиц</w:t>
      </w:r>
      <w:proofErr w:type="gramStart"/>
      <w:r>
        <w:rPr>
          <w:rFonts w:ascii="LiberationSerif" w:hAnsi="LiberationSerif"/>
          <w:color w:val="000000"/>
          <w:sz w:val="20"/>
          <w:szCs w:val="20"/>
        </w:rPr>
        <w:t>ии иу</w:t>
      </w:r>
      <w:proofErr w:type="gramEnd"/>
      <w:r>
        <w:rPr>
          <w:rFonts w:ascii="LiberationSerif" w:hAnsi="LiberationSerif"/>
          <w:color w:val="000000"/>
          <w:sz w:val="20"/>
          <w:szCs w:val="20"/>
        </w:rPr>
        <w:t>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Любовь и уважение к Отечеству. Патриотизм многонационального и </w:t>
      </w:r>
      <w:proofErr w:type="spellStart"/>
      <w:r>
        <w:rPr>
          <w:rFonts w:ascii="LiberationSerif" w:hAnsi="LiberationSerif"/>
          <w:color w:val="000000"/>
          <w:sz w:val="20"/>
          <w:szCs w:val="20"/>
        </w:rPr>
        <w:t>многоконфессионального</w:t>
      </w:r>
      <w:proofErr w:type="spellEnd"/>
      <w:r>
        <w:rPr>
          <w:rFonts w:ascii="LiberationSerif" w:hAnsi="LiberationSerif"/>
          <w:color w:val="000000"/>
          <w:sz w:val="20"/>
          <w:szCs w:val="20"/>
        </w:rPr>
        <w:t xml:space="preserve"> народа России.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РЕЛИГИОЗНЫХ КУЛЬТУР НАРОДОВ РОССИИ»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w:t>
      </w:r>
      <w:proofErr w:type="gramStart"/>
      <w:r>
        <w:rPr>
          <w:rFonts w:ascii="LiberationSerif" w:hAnsi="LiberationSerif"/>
          <w:color w:val="000000"/>
          <w:sz w:val="20"/>
          <w:szCs w:val="20"/>
        </w:rPr>
        <w:t>Милосердие, забота о слабых, взаимопомощь, социальные проблемы общества и отношение к ним разных религий.</w:t>
      </w:r>
      <w:proofErr w:type="gramEnd"/>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Любовь и уважение к Отечеству. Патриотизм многонационального и </w:t>
      </w:r>
      <w:proofErr w:type="spellStart"/>
      <w:r>
        <w:rPr>
          <w:rFonts w:ascii="LiberationSerif" w:hAnsi="LiberationSerif"/>
          <w:color w:val="000000"/>
          <w:sz w:val="20"/>
          <w:szCs w:val="20"/>
        </w:rPr>
        <w:t>многоконфессионального</w:t>
      </w:r>
      <w:proofErr w:type="spellEnd"/>
      <w:r>
        <w:rPr>
          <w:rFonts w:ascii="LiberationSerif" w:hAnsi="LiberationSerif"/>
          <w:color w:val="000000"/>
          <w:sz w:val="20"/>
          <w:szCs w:val="20"/>
        </w:rPr>
        <w:t xml:space="preserve"> народа России.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b/>
          <w:bCs/>
          <w:color w:val="000000"/>
          <w:sz w:val="20"/>
          <w:szCs w:val="20"/>
        </w:rPr>
        <w:t>Модуль «ОСНОВЫ СВЕТСКОЙ ЭТИКИ»</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B10867" w:rsidRDefault="00B10867" w:rsidP="00B10867">
      <w:pPr>
        <w:pStyle w:val="a3"/>
        <w:spacing w:before="0" w:beforeAutospacing="0" w:after="0" w:afterAutospacing="0"/>
        <w:ind w:firstLine="227"/>
        <w:jc w:val="both"/>
        <w:rPr>
          <w:rFonts w:ascii="LiberationSerif" w:hAnsi="LiberationSerif"/>
          <w:color w:val="000000"/>
          <w:sz w:val="20"/>
          <w:szCs w:val="20"/>
        </w:rPr>
      </w:pPr>
      <w:r>
        <w:rPr>
          <w:rFonts w:ascii="LiberationSerif" w:hAnsi="LiberationSerif"/>
          <w:color w:val="000000"/>
          <w:sz w:val="20"/>
          <w:szCs w:val="20"/>
        </w:rPr>
        <w:t xml:space="preserve">Любовь и уважение к Отечеству. Патриотизм многонационального и </w:t>
      </w:r>
      <w:proofErr w:type="spellStart"/>
      <w:r>
        <w:rPr>
          <w:rFonts w:ascii="LiberationSerif" w:hAnsi="LiberationSerif"/>
          <w:color w:val="000000"/>
          <w:sz w:val="20"/>
          <w:szCs w:val="20"/>
        </w:rPr>
        <w:t>многоконфессионального</w:t>
      </w:r>
      <w:proofErr w:type="spellEnd"/>
      <w:r>
        <w:rPr>
          <w:rFonts w:ascii="LiberationSerif" w:hAnsi="LiberationSerif"/>
          <w:color w:val="000000"/>
          <w:sz w:val="20"/>
          <w:szCs w:val="20"/>
        </w:rPr>
        <w:t xml:space="preserve"> народа России.</w:t>
      </w:r>
    </w:p>
    <w:p w:rsidR="00B91D73" w:rsidRDefault="00B91D73"/>
    <w:sectPr w:rsidR="00B91D73" w:rsidSect="00B91D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brikon">
    <w:altName w:val="Times New Roman"/>
    <w:panose1 w:val="00000000000000000000"/>
    <w:charset w:val="00"/>
    <w:family w:val="roman"/>
    <w:notTrueType/>
    <w:pitch w:val="default"/>
    <w:sig w:usb0="00000000" w:usb1="00000000" w:usb2="00000000" w:usb3="00000000" w:csb0="00000000"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327"/>
    <w:multiLevelType w:val="multilevel"/>
    <w:tmpl w:val="E894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524E0"/>
    <w:multiLevelType w:val="multilevel"/>
    <w:tmpl w:val="CA58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8F3E4A"/>
    <w:multiLevelType w:val="multilevel"/>
    <w:tmpl w:val="DF34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B27D33"/>
    <w:multiLevelType w:val="multilevel"/>
    <w:tmpl w:val="BF8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867"/>
    <w:rsid w:val="00B10867"/>
    <w:rsid w:val="00B91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67"/>
  </w:style>
  <w:style w:type="paragraph" w:styleId="1">
    <w:name w:val="heading 1"/>
    <w:basedOn w:val="a"/>
    <w:link w:val="10"/>
    <w:uiPriority w:val="9"/>
    <w:qFormat/>
    <w:rsid w:val="00B108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086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108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1297</Words>
  <Characters>7394</Characters>
  <Application>Microsoft Office Word</Application>
  <DocSecurity>0</DocSecurity>
  <Lines>61</Lines>
  <Paragraphs>17</Paragraphs>
  <ScaleCrop>false</ScaleCrop>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2022-08-28T17:56:00Z</dcterms:created>
  <dcterms:modified xsi:type="dcterms:W3CDTF">2022-08-28T18:00:00Z</dcterms:modified>
</cp:coreProperties>
</file>