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55" w:rsidRPr="00BF0655" w:rsidRDefault="00BF0655" w:rsidP="00BF065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</w:t>
      </w:r>
      <w:r w:rsidRPr="00BF0655">
        <w:rPr>
          <w:rFonts w:ascii="Times New Roman" w:hAnsi="Times New Roman"/>
          <w:b/>
          <w:color w:val="000000"/>
          <w:sz w:val="28"/>
          <w:lang w:val="ru-RU"/>
        </w:rPr>
        <w:t>Аннотация по хим</w:t>
      </w:r>
      <w:proofErr w:type="gramStart"/>
      <w:r w:rsidRPr="00BF0655">
        <w:rPr>
          <w:rFonts w:ascii="Times New Roman" w:hAnsi="Times New Roman"/>
          <w:b/>
          <w:color w:val="000000"/>
          <w:sz w:val="28"/>
          <w:lang w:val="ru-RU"/>
        </w:rPr>
        <w:t>ии ООО</w:t>
      </w:r>
      <w:proofErr w:type="gramEnd"/>
      <w:r w:rsidRPr="00BF065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BF0655" w:rsidRPr="00BF0655" w:rsidRDefault="00BF0655" w:rsidP="00BF065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BF0655" w:rsidRPr="00BF0655" w:rsidRDefault="00BF0655" w:rsidP="00BF06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F065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предмета «химия» .</w:t>
      </w:r>
      <w:bookmarkStart w:id="0" w:name="_GoBack"/>
      <w:bookmarkEnd w:id="0"/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ств в пр</w:t>
      </w:r>
      <w:proofErr w:type="gramEnd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-научной грамотности </w:t>
      </w:r>
      <w:proofErr w:type="gramStart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научным знаниям, к природе, к человеку, вносит свой вклад в экологическое образование </w:t>
      </w:r>
      <w:proofErr w:type="gramStart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softHyphen/>
        <w:t>-молекулярного учения как основы всего естествознания;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привлечением знаний из ранее изученных учебных предметов: «Окружающий мир», «Биология. 5–7 классы» и «Физика. 7 класс».</w:t>
      </w:r>
    </w:p>
    <w:p w:rsidR="00BF0655" w:rsidRPr="00BF0655" w:rsidRDefault="00BF0655" w:rsidP="00BF065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изучения   учебного предмета « Химия»  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</w:t>
      </w:r>
      <w:proofErr w:type="gramStart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</w:t>
      </w:r>
      <w:proofErr w:type="gramStart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 w:rsidRPr="00BF0655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F0655" w:rsidRPr="00BF0655" w:rsidRDefault="00BF0655" w:rsidP="00BF0655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F0655">
        <w:rPr>
          <w:rFonts w:ascii="Calibri" w:hAnsi="Calibri"/>
          <w:color w:val="333333"/>
          <w:sz w:val="24"/>
          <w:szCs w:val="24"/>
          <w:lang w:val="ru-RU"/>
        </w:rPr>
        <w:t>–</w:t>
      </w:r>
      <w:r w:rsidRPr="00BF0655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BF06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учебного предмета  «Химия» в   учебном плане.  </w:t>
      </w:r>
      <w:bookmarkStart w:id="1" w:name="9012e5c9-2e66-40e9-9799-caf6f2595164"/>
    </w:p>
    <w:p w:rsidR="00BF0655" w:rsidRPr="00BF0655" w:rsidRDefault="00BF0655" w:rsidP="00BF0655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BF0655" w:rsidRPr="00BF0655" w:rsidRDefault="00BF0655" w:rsidP="00BF06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F0655" w:rsidRPr="00BF0655" w:rsidRDefault="00BF0655" w:rsidP="00BF065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F065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0F4A48" w:rsidRPr="00BF0655" w:rsidRDefault="000F4A48" w:rsidP="00BF0655">
      <w:pPr>
        <w:rPr>
          <w:sz w:val="24"/>
          <w:szCs w:val="24"/>
        </w:rPr>
      </w:pPr>
    </w:p>
    <w:sectPr w:rsidR="000F4A48" w:rsidRPr="00BF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3E"/>
    <w:rsid w:val="000F4A48"/>
    <w:rsid w:val="00BF0655"/>
    <w:rsid w:val="00C4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5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5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4866</Characters>
  <Application>Microsoft Office Word</Application>
  <DocSecurity>0</DocSecurity>
  <Lines>40</Lines>
  <Paragraphs>11</Paragraphs>
  <ScaleCrop>false</ScaleCrop>
  <Company>*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2023-09-18T16:16:00Z</dcterms:created>
  <dcterms:modified xsi:type="dcterms:W3CDTF">2023-09-18T16:24:00Z</dcterms:modified>
</cp:coreProperties>
</file>