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EE" w:rsidRDefault="00A431EE" w:rsidP="00A431EE">
      <w:pPr>
        <w:autoSpaceDE w:val="0"/>
        <w:autoSpaceDN w:val="0"/>
        <w:spacing w:before="346" w:after="0" w:line="280" w:lineRule="auto"/>
        <w:ind w:firstLine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431EE" w:rsidRPr="00A431EE" w:rsidRDefault="00A431EE" w:rsidP="00A431EE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 к рабочей программе н</w:t>
      </w:r>
      <w:r w:rsidRPr="00A431EE">
        <w:rPr>
          <w:rFonts w:ascii="Times New Roman" w:eastAsia="Times New Roman" w:hAnsi="Times New Roman"/>
          <w:b/>
          <w:color w:val="000000"/>
          <w:sz w:val="24"/>
          <w:lang w:val="ru-RU"/>
        </w:rPr>
        <w:t>ачального общего образования</w:t>
      </w:r>
    </w:p>
    <w:p w:rsidR="00A431EE" w:rsidRPr="00A431EE" w:rsidRDefault="00A431EE" w:rsidP="00A431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431E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431E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4618334)</w:t>
      </w:r>
    </w:p>
    <w:p w:rsidR="00A431EE" w:rsidRPr="00A431EE" w:rsidRDefault="00A431EE" w:rsidP="00A431EE">
      <w:pPr>
        <w:autoSpaceDE w:val="0"/>
        <w:autoSpaceDN w:val="0"/>
        <w:spacing w:after="0" w:line="240" w:lineRule="auto"/>
        <w:ind w:right="-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</w:t>
      </w:r>
      <w:r w:rsidRPr="00A431E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>
        <w:rPr>
          <w:lang w:val="ru-RU"/>
        </w:rPr>
        <w:t xml:space="preserve"> </w:t>
      </w:r>
      <w:r w:rsidRPr="00A431EE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Pr="00A431EE">
        <w:rPr>
          <w:rFonts w:ascii="Times New Roman" w:eastAsia="Times New Roman" w:hAnsi="Times New Roman"/>
          <w:color w:val="000000"/>
          <w:sz w:val="24"/>
          <w:lang w:val="ru-RU"/>
        </w:rPr>
        <w:t>Иностранный язык (немецкий)</w:t>
      </w:r>
      <w:r w:rsidRPr="00A431EE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A431EE" w:rsidRPr="00A431EE" w:rsidRDefault="00A431EE" w:rsidP="00A431EE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</w:t>
      </w:r>
      <w:r w:rsidRPr="00A431EE">
        <w:rPr>
          <w:rFonts w:ascii="Times New Roman" w:eastAsia="Times New Roman" w:hAnsi="Times New Roman"/>
          <w:color w:val="000000"/>
          <w:sz w:val="24"/>
          <w:lang w:val="ru-RU"/>
        </w:rPr>
        <w:t>(для 2–4 классов образовательных организаций)</w:t>
      </w:r>
    </w:p>
    <w:p w:rsidR="00A431EE" w:rsidRPr="00A431EE" w:rsidRDefault="00A431EE" w:rsidP="00A431EE">
      <w:pPr>
        <w:autoSpaceDE w:val="0"/>
        <w:autoSpaceDN w:val="0"/>
        <w:spacing w:after="0" w:line="280" w:lineRule="auto"/>
        <w:ind w:firstLine="180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основной образовательной программы начального общего </w:t>
      </w:r>
      <w:r w:rsidRPr="00A431EE">
        <w:rPr>
          <w:rFonts w:ascii="Liberation Serif" w:hAnsi="Liberation Serif"/>
          <w:sz w:val="24"/>
          <w:szCs w:val="24"/>
          <w:lang w:val="ru-RU"/>
        </w:rPr>
        <w:br/>
      </w: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образования и Универсального кодификатора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языку.</w:t>
      </w:r>
      <w:proofErr w:type="gramEnd"/>
    </w:p>
    <w:p w:rsidR="00A431EE" w:rsidRPr="00A431EE" w:rsidRDefault="00A431EE" w:rsidP="00A431EE">
      <w:pPr>
        <w:tabs>
          <w:tab w:val="left" w:pos="180"/>
        </w:tabs>
        <w:autoSpaceDE w:val="0"/>
        <w:autoSpaceDN w:val="0"/>
        <w:spacing w:after="0" w:line="261" w:lineRule="auto"/>
        <w:ind w:right="1584"/>
        <w:rPr>
          <w:rFonts w:ascii="Liberation Serif" w:hAnsi="Liberation Serif"/>
          <w:sz w:val="24"/>
          <w:szCs w:val="24"/>
          <w:lang w:val="ru-RU"/>
        </w:rPr>
      </w:pPr>
      <w:r w:rsidRPr="00A431EE">
        <w:rPr>
          <w:rFonts w:ascii="Liberation Serif" w:hAnsi="Liberation Serif"/>
          <w:sz w:val="24"/>
          <w:szCs w:val="24"/>
          <w:lang w:val="ru-RU"/>
        </w:rPr>
        <w:tab/>
      </w: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Цели обучения иностранному языку в начальной школе можно условно разделить </w:t>
      </w:r>
      <w:proofErr w:type="gramStart"/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на</w:t>
      </w:r>
      <w:proofErr w:type="gramEnd"/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 образовательные, развивающие, воспитывающие.</w:t>
      </w:r>
    </w:p>
    <w:p w:rsidR="00A431EE" w:rsidRPr="00A431EE" w:rsidRDefault="00A431EE" w:rsidP="00A431EE">
      <w:pPr>
        <w:tabs>
          <w:tab w:val="left" w:pos="180"/>
        </w:tabs>
        <w:autoSpaceDE w:val="0"/>
        <w:autoSpaceDN w:val="0"/>
        <w:spacing w:after="0" w:line="261" w:lineRule="auto"/>
        <w:rPr>
          <w:rFonts w:ascii="Liberation Serif" w:hAnsi="Liberation Serif"/>
          <w:sz w:val="24"/>
          <w:szCs w:val="24"/>
          <w:lang w:val="ru-RU"/>
        </w:rPr>
      </w:pPr>
      <w:r w:rsidRPr="00A431EE">
        <w:rPr>
          <w:rFonts w:ascii="Liberation Serif" w:hAnsi="Liberation Serif"/>
          <w:sz w:val="24"/>
          <w:szCs w:val="24"/>
          <w:lang w:val="ru-RU"/>
        </w:rPr>
        <w:tab/>
      </w:r>
      <w:r w:rsidRPr="00A431EE">
        <w:rPr>
          <w:rFonts w:ascii="Liberation Serif" w:eastAsia="Times New Roman" w:hAnsi="Liberation Serif"/>
          <w:i/>
          <w:color w:val="000000"/>
          <w:sz w:val="24"/>
          <w:szCs w:val="24"/>
          <w:lang w:val="ru-RU"/>
        </w:rPr>
        <w:t>Образовательные цели учебного предмета «Иностранный (немецкий) язык» в начальной школе включают:</w:t>
      </w:r>
    </w:p>
    <w:p w:rsidR="00A431EE" w:rsidRPr="00A431EE" w:rsidRDefault="00A431EE" w:rsidP="00A431EE">
      <w:pPr>
        <w:autoSpaceDE w:val="0"/>
        <w:autoSpaceDN w:val="0"/>
        <w:spacing w:after="0"/>
        <w:ind w:left="420" w:right="144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—  формирование элементарной иноязычной коммуникативной компетенции, т. </w:t>
      </w: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Е</w:t>
      </w: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. </w:t>
      </w: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Способности </w:t>
      </w: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и готовности общаться с носителями изучаемого иностранного языка в устной (говорение и </w:t>
      </w:r>
      <w:proofErr w:type="spellStart"/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аудирование</w:t>
      </w:r>
      <w:proofErr w:type="spellEnd"/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) и письменной (чтение и письмо) форме с учётом возрастных возможностей и потребностей младшего школьника; </w:t>
      </w:r>
      <w:proofErr w:type="gramEnd"/>
    </w:p>
    <w:p w:rsidR="00A431EE" w:rsidRPr="00A431EE" w:rsidRDefault="00A431EE" w:rsidP="00A431EE">
      <w:pPr>
        <w:autoSpaceDE w:val="0"/>
        <w:autoSpaceDN w:val="0"/>
        <w:spacing w:after="0" w:line="268" w:lineRule="auto"/>
        <w:ind w:left="420"/>
        <w:rPr>
          <w:rFonts w:ascii="Liberation Serif" w:hAnsi="Liberation Serif"/>
          <w:sz w:val="24"/>
          <w:szCs w:val="24"/>
          <w:lang w:val="ru-RU"/>
        </w:rPr>
      </w:pP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—  расширение лингвистического кругозора </w:t>
      </w:r>
      <w:proofErr w:type="gramStart"/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обучающихся</w:t>
      </w:r>
      <w:proofErr w:type="gramEnd"/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 за счёт: овладения новыми языковыми средствами (фонетическими, орфографическими, лексическими, грамматическими) в </w:t>
      </w:r>
      <w:r w:rsidRPr="00A431EE">
        <w:rPr>
          <w:rFonts w:ascii="Liberation Serif" w:hAnsi="Liberation Serif"/>
          <w:sz w:val="24"/>
          <w:szCs w:val="24"/>
          <w:lang w:val="ru-RU"/>
        </w:rPr>
        <w:br/>
      </w: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соответствии </w:t>
      </w:r>
      <w:r w:rsidRPr="00A431EE">
        <w:rPr>
          <w:rFonts w:ascii="Liberation Serif" w:eastAsia="Times New Roman" w:hAnsi="Liberation Serif"/>
          <w:color w:val="000000"/>
          <w:sz w:val="24"/>
          <w:szCs w:val="24"/>
        </w:rPr>
        <w:t>c</w:t>
      </w: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 отобранными темами общения; </w:t>
      </w:r>
    </w:p>
    <w:p w:rsidR="00A431EE" w:rsidRPr="00A431EE" w:rsidRDefault="00A431EE" w:rsidP="00A431EE">
      <w:pPr>
        <w:autoSpaceDE w:val="0"/>
        <w:autoSpaceDN w:val="0"/>
        <w:spacing w:after="0" w:line="261" w:lineRule="auto"/>
        <w:ind w:left="420" w:right="432"/>
        <w:rPr>
          <w:rFonts w:ascii="Liberation Serif" w:hAnsi="Liberation Serif"/>
          <w:sz w:val="24"/>
          <w:szCs w:val="24"/>
          <w:lang w:val="ru-RU"/>
        </w:rPr>
      </w:pP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—  освоение знаний о языковых явлениях изучаемого иностранного языка, о разных способах выражения мысли на родном и иностранном языках; </w:t>
      </w:r>
    </w:p>
    <w:p w:rsidR="00A431EE" w:rsidRPr="00A431EE" w:rsidRDefault="00A431EE" w:rsidP="00A431EE">
      <w:pPr>
        <w:autoSpaceDE w:val="0"/>
        <w:autoSpaceDN w:val="0"/>
        <w:spacing w:after="0" w:line="261" w:lineRule="auto"/>
        <w:ind w:left="420" w:right="288"/>
        <w:rPr>
          <w:rFonts w:ascii="Liberation Serif" w:hAnsi="Liberation Serif"/>
          <w:sz w:val="24"/>
          <w:szCs w:val="24"/>
          <w:lang w:val="ru-RU"/>
        </w:rPr>
      </w:pP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—  использование для решения учебных задач интеллектуальных операций (сравнение, анализ, обобщение и др.); </w:t>
      </w:r>
    </w:p>
    <w:p w:rsidR="00A431EE" w:rsidRPr="00A431EE" w:rsidRDefault="00A431EE" w:rsidP="00A431EE">
      <w:pPr>
        <w:autoSpaceDE w:val="0"/>
        <w:autoSpaceDN w:val="0"/>
        <w:spacing w:after="0" w:line="268" w:lineRule="auto"/>
        <w:ind w:left="420" w:right="720"/>
        <w:rPr>
          <w:rFonts w:ascii="Liberation Serif" w:hAnsi="Liberation Serif"/>
          <w:sz w:val="24"/>
          <w:szCs w:val="24"/>
          <w:lang w:val="ru-RU"/>
        </w:rPr>
      </w:pP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A431EE" w:rsidRPr="00A431EE" w:rsidRDefault="00A431EE" w:rsidP="00A431EE">
      <w:pPr>
        <w:tabs>
          <w:tab w:val="left" w:pos="180"/>
        </w:tabs>
        <w:autoSpaceDE w:val="0"/>
        <w:autoSpaceDN w:val="0"/>
        <w:spacing w:after="0" w:line="261" w:lineRule="auto"/>
        <w:ind w:right="576"/>
        <w:rPr>
          <w:rFonts w:ascii="Liberation Serif" w:hAnsi="Liberation Serif"/>
          <w:sz w:val="24"/>
          <w:szCs w:val="24"/>
          <w:lang w:val="ru-RU"/>
        </w:rPr>
      </w:pPr>
      <w:r w:rsidRPr="00A431EE">
        <w:rPr>
          <w:rFonts w:ascii="Liberation Serif" w:hAnsi="Liberation Serif"/>
          <w:sz w:val="24"/>
          <w:szCs w:val="24"/>
          <w:lang w:val="ru-RU"/>
        </w:rPr>
        <w:tab/>
      </w:r>
      <w:r w:rsidRPr="00A431EE">
        <w:rPr>
          <w:rFonts w:ascii="Liberation Serif" w:eastAsia="Times New Roman" w:hAnsi="Liberation Serif"/>
          <w:i/>
          <w:color w:val="000000"/>
          <w:sz w:val="24"/>
          <w:szCs w:val="24"/>
          <w:lang w:val="ru-RU"/>
        </w:rPr>
        <w:t>Развивающие цели учебного предмета «Иностранный (немецкий) язык» в начальной школе включают:</w:t>
      </w:r>
    </w:p>
    <w:p w:rsidR="00A431EE" w:rsidRPr="00A431EE" w:rsidRDefault="00A431EE" w:rsidP="00A431EE">
      <w:pPr>
        <w:autoSpaceDE w:val="0"/>
        <w:autoSpaceDN w:val="0"/>
        <w:spacing w:after="0" w:line="268" w:lineRule="auto"/>
        <w:ind w:left="420" w:right="1296"/>
        <w:rPr>
          <w:rFonts w:ascii="Liberation Serif" w:hAnsi="Liberation Serif"/>
          <w:sz w:val="24"/>
          <w:szCs w:val="24"/>
          <w:lang w:val="ru-RU"/>
        </w:rPr>
      </w:pP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—  осознание младшими школьниками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 </w:t>
      </w:r>
    </w:p>
    <w:p w:rsidR="00A431EE" w:rsidRDefault="00A431EE" w:rsidP="00A431EE">
      <w:pPr>
        <w:autoSpaceDE w:val="0"/>
        <w:autoSpaceDN w:val="0"/>
        <w:spacing w:after="0" w:line="228" w:lineRule="auto"/>
        <w:ind w:left="420"/>
        <w:rPr>
          <w:rFonts w:ascii="Liberation Serif" w:eastAsia="Times New Roman" w:hAnsi="Liberation Serif"/>
          <w:color w:val="000000"/>
          <w:sz w:val="24"/>
          <w:szCs w:val="24"/>
          <w:lang w:val="ru-RU"/>
        </w:rPr>
      </w:pP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—  становление коммуникативной культуры обучающихся</w:t>
      </w:r>
      <w:r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 и их общего речевого развития;</w:t>
      </w:r>
    </w:p>
    <w:p w:rsidR="00A431EE" w:rsidRPr="00A431EE" w:rsidRDefault="00A431EE" w:rsidP="00A431EE">
      <w:pPr>
        <w:autoSpaceDE w:val="0"/>
        <w:autoSpaceDN w:val="0"/>
        <w:spacing w:after="0" w:line="261" w:lineRule="auto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       </w:t>
      </w:r>
      <w:bookmarkStart w:id="0" w:name="_GoBack"/>
      <w:bookmarkEnd w:id="0"/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—  развитие компенсаторной способности адаптироваться к ситуациям общения при получении и передаче информации в условиях дефицита языковых средств; </w:t>
      </w:r>
    </w:p>
    <w:p w:rsidR="00A431EE" w:rsidRPr="00A431EE" w:rsidRDefault="00A431EE" w:rsidP="00A431EE">
      <w:pPr>
        <w:autoSpaceDE w:val="0"/>
        <w:autoSpaceDN w:val="0"/>
        <w:spacing w:after="0" w:line="261" w:lineRule="auto"/>
        <w:ind w:left="420" w:right="864"/>
        <w:rPr>
          <w:rFonts w:ascii="Liberation Serif" w:hAnsi="Liberation Serif"/>
          <w:sz w:val="24"/>
          <w:szCs w:val="24"/>
          <w:lang w:val="ru-RU"/>
        </w:rPr>
      </w:pP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—  формирование регулятивных действий: планирование последовательных «шагов» для решения учебной задачи;</w:t>
      </w:r>
    </w:p>
    <w:p w:rsidR="00A431EE" w:rsidRPr="00A431EE" w:rsidRDefault="00A431EE" w:rsidP="00A431EE">
      <w:pPr>
        <w:autoSpaceDE w:val="0"/>
        <w:autoSpaceDN w:val="0"/>
        <w:spacing w:after="0" w:line="228" w:lineRule="auto"/>
        <w:ind w:left="420"/>
        <w:rPr>
          <w:rFonts w:ascii="Liberation Serif" w:hAnsi="Liberation Serif"/>
          <w:sz w:val="24"/>
          <w:szCs w:val="24"/>
          <w:lang w:val="ru-RU"/>
        </w:rPr>
      </w:pP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—  контроль процесса и результата своей деятельности; </w:t>
      </w:r>
    </w:p>
    <w:p w:rsidR="00A431EE" w:rsidRPr="00A431EE" w:rsidRDefault="00A431EE" w:rsidP="00A431EE">
      <w:pPr>
        <w:autoSpaceDE w:val="0"/>
        <w:autoSpaceDN w:val="0"/>
        <w:spacing w:after="0" w:line="228" w:lineRule="auto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       </w:t>
      </w: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—  установление причины возникшей трудно</w:t>
      </w:r>
      <w:r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сти и/или ошибки, корректировка </w:t>
      </w: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деятельности; </w:t>
      </w:r>
    </w:p>
    <w:p w:rsidR="00A431EE" w:rsidRPr="00A431EE" w:rsidRDefault="00A431EE" w:rsidP="00A431EE">
      <w:pPr>
        <w:autoSpaceDE w:val="0"/>
        <w:autoSpaceDN w:val="0"/>
        <w:spacing w:after="0" w:line="261" w:lineRule="auto"/>
        <w:ind w:left="420" w:right="864"/>
        <w:rPr>
          <w:rFonts w:ascii="Liberation Serif" w:hAnsi="Liberation Serif"/>
          <w:sz w:val="24"/>
          <w:szCs w:val="24"/>
          <w:lang w:val="ru-RU"/>
        </w:rPr>
      </w:pP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—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A431EE" w:rsidRPr="00A431EE" w:rsidRDefault="00A431EE" w:rsidP="00A431EE">
      <w:pPr>
        <w:autoSpaceDE w:val="0"/>
        <w:autoSpaceDN w:val="0"/>
        <w:spacing w:after="0"/>
        <w:ind w:right="576" w:firstLine="180"/>
        <w:rPr>
          <w:rFonts w:ascii="Liberation Serif" w:hAnsi="Liberation Serif"/>
          <w:sz w:val="24"/>
          <w:szCs w:val="24"/>
          <w:lang w:val="ru-RU"/>
        </w:rPr>
      </w:pPr>
      <w:r w:rsidRPr="00A431EE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Учебный предмет «Иностранный (немецкий)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часов,4 класс — 68 часов.</w:t>
      </w:r>
    </w:p>
    <w:p w:rsidR="00A431EE" w:rsidRDefault="00A431EE" w:rsidP="00A431EE">
      <w:pPr>
        <w:autoSpaceDE w:val="0"/>
        <w:autoSpaceDN w:val="0"/>
        <w:spacing w:after="0" w:line="228" w:lineRule="auto"/>
        <w:ind w:left="420"/>
        <w:rPr>
          <w:rFonts w:ascii="Liberation Serif" w:eastAsia="Times New Roman" w:hAnsi="Liberation Serif"/>
          <w:color w:val="000000"/>
          <w:sz w:val="24"/>
          <w:szCs w:val="24"/>
          <w:lang w:val="ru-RU"/>
        </w:rPr>
      </w:pPr>
    </w:p>
    <w:p w:rsidR="00A431EE" w:rsidRPr="00A431EE" w:rsidRDefault="00A431EE" w:rsidP="00A431EE">
      <w:pPr>
        <w:autoSpaceDE w:val="0"/>
        <w:autoSpaceDN w:val="0"/>
        <w:spacing w:after="0" w:line="228" w:lineRule="auto"/>
        <w:rPr>
          <w:rFonts w:ascii="Liberation Serif" w:hAnsi="Liberation Serif"/>
          <w:sz w:val="24"/>
          <w:szCs w:val="24"/>
          <w:lang w:val="ru-RU"/>
        </w:rPr>
        <w:sectPr w:rsidR="00A431EE" w:rsidRPr="00A431EE">
          <w:pgSz w:w="11900" w:h="16840"/>
          <w:pgMar w:top="298" w:right="634" w:bottom="320" w:left="666" w:header="720" w:footer="720" w:gutter="0"/>
          <w:cols w:space="720"/>
        </w:sectPr>
      </w:pPr>
    </w:p>
    <w:p w:rsidR="00672CA2" w:rsidRPr="00A431EE" w:rsidRDefault="00672CA2" w:rsidP="00A431EE">
      <w:pPr>
        <w:autoSpaceDE w:val="0"/>
        <w:autoSpaceDN w:val="0"/>
        <w:spacing w:after="0" w:line="261" w:lineRule="auto"/>
        <w:rPr>
          <w:rFonts w:ascii="Liberation Serif" w:hAnsi="Liberation Serif"/>
          <w:sz w:val="24"/>
          <w:szCs w:val="24"/>
          <w:lang w:val="ru-RU"/>
        </w:rPr>
      </w:pPr>
    </w:p>
    <w:sectPr w:rsidR="00672CA2" w:rsidRPr="00A4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E6" w:rsidRDefault="00BC2EE6" w:rsidP="00A431EE">
      <w:pPr>
        <w:spacing w:after="0" w:line="240" w:lineRule="auto"/>
      </w:pPr>
      <w:r>
        <w:separator/>
      </w:r>
    </w:p>
  </w:endnote>
  <w:endnote w:type="continuationSeparator" w:id="0">
    <w:p w:rsidR="00BC2EE6" w:rsidRDefault="00BC2EE6" w:rsidP="00A4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E6" w:rsidRDefault="00BC2EE6" w:rsidP="00A431EE">
      <w:pPr>
        <w:spacing w:after="0" w:line="240" w:lineRule="auto"/>
      </w:pPr>
      <w:r>
        <w:separator/>
      </w:r>
    </w:p>
  </w:footnote>
  <w:footnote w:type="continuationSeparator" w:id="0">
    <w:p w:rsidR="00BC2EE6" w:rsidRDefault="00BC2EE6" w:rsidP="00A43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88"/>
    <w:rsid w:val="00672CA2"/>
    <w:rsid w:val="00A36988"/>
    <w:rsid w:val="00A431EE"/>
    <w:rsid w:val="00B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1EE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A4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1EE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1EE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A4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1E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2022-09-15T14:35:00Z</dcterms:created>
  <dcterms:modified xsi:type="dcterms:W3CDTF">2022-09-15T14:43:00Z</dcterms:modified>
</cp:coreProperties>
</file>